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35503" w14:textId="4B7F9B0C"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E12095">
        <w:rPr>
          <w:rFonts w:ascii="Arial" w:hAnsi="Arial" w:cs="Arial"/>
          <w:b/>
          <w:sz w:val="24"/>
        </w:rPr>
        <w:t>8</w:t>
      </w:r>
      <w:r w:rsidRPr="00AC0071">
        <w:rPr>
          <w:rFonts w:ascii="Arial" w:hAnsi="Arial" w:cs="Arial"/>
          <w:b/>
          <w:sz w:val="24"/>
        </w:rPr>
        <w:tab/>
      </w:r>
      <w:r w:rsidR="006C7F5D" w:rsidRPr="006C7F5D">
        <w:rPr>
          <w:rFonts w:ascii="Arial" w:hAnsi="Arial" w:cs="Arial"/>
          <w:b/>
          <w:sz w:val="24"/>
        </w:rPr>
        <w:t>R4-231</w:t>
      </w:r>
      <w:r w:rsidR="00486332">
        <w:rPr>
          <w:rFonts w:ascii="Arial" w:hAnsi="Arial" w:cs="Arial"/>
          <w:b/>
          <w:sz w:val="24"/>
        </w:rPr>
        <w:t>3945</w:t>
      </w:r>
    </w:p>
    <w:p w14:paraId="16E7D442" w14:textId="44E19216" w:rsidR="0074196C" w:rsidRPr="00A159F9" w:rsidRDefault="00E12095" w:rsidP="00AC0071">
      <w:pPr>
        <w:tabs>
          <w:tab w:val="right" w:pos="9072"/>
        </w:tabs>
        <w:rPr>
          <w:rFonts w:ascii="Arial" w:hAnsi="Arial" w:cs="Arial"/>
          <w:b/>
          <w:sz w:val="24"/>
        </w:rPr>
      </w:pPr>
      <w:r w:rsidRPr="00E12095">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A0EAEA8"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E12095" w:rsidRPr="00E12095">
        <w:rPr>
          <w:sz w:val="24"/>
        </w:rPr>
        <w:t>Phase I simulation results for the advanced receiver for MU-MIMO</w:t>
      </w:r>
    </w:p>
    <w:p w14:paraId="7F2A3B24" w14:textId="263BDE19"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505CA">
        <w:rPr>
          <w:rFonts w:eastAsia="宋体"/>
          <w:sz w:val="24"/>
          <w:lang w:eastAsia="zh-CN"/>
        </w:rPr>
        <w:t>8</w:t>
      </w:r>
      <w:r w:rsidR="00AC0071">
        <w:rPr>
          <w:rFonts w:eastAsia="宋体"/>
          <w:sz w:val="24"/>
          <w:lang w:eastAsia="zh-CN"/>
        </w:rPr>
        <w:t>.1</w:t>
      </w:r>
      <w:r w:rsidR="00E12095">
        <w:rPr>
          <w:rFonts w:eastAsia="宋体"/>
          <w:sz w:val="24"/>
          <w:lang w:eastAsia="zh-CN"/>
        </w:rPr>
        <w:t>8</w:t>
      </w:r>
      <w:r w:rsidR="00AC0071">
        <w:rPr>
          <w:rFonts w:eastAsia="宋体"/>
          <w:sz w:val="24"/>
          <w:lang w:eastAsia="zh-CN"/>
        </w:rPr>
        <w:t>.1.2</w:t>
      </w:r>
    </w:p>
    <w:p w14:paraId="122BD63B" w14:textId="7DE11BDF"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00BB2560">
        <w:rPr>
          <w:rFonts w:eastAsia="宋体"/>
          <w:sz w:val="24"/>
          <w:lang w:eastAsia="zh-CN"/>
        </w:rPr>
        <w:t>Information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3C4F734C" w:rsidR="00AC0071" w:rsidRPr="00A23C5B" w:rsidRDefault="00AC0071" w:rsidP="00AC0071">
      <w:pPr>
        <w:pStyle w:val="a0"/>
        <w:tabs>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sidR="00E12095">
        <w:rPr>
          <w:rFonts w:eastAsia="宋体"/>
          <w:szCs w:val="20"/>
          <w:lang w:eastAsia="zh-CN"/>
        </w:rPr>
        <w:t>7</w:t>
      </w:r>
      <w:r w:rsidRPr="00A23C5B">
        <w:rPr>
          <w:rFonts w:eastAsia="宋体"/>
          <w:szCs w:val="20"/>
          <w:lang w:eastAsia="zh-CN"/>
        </w:rPr>
        <w:t xml:space="preserve"> meeting </w:t>
      </w:r>
      <w:r w:rsidR="001505CA">
        <w:rPr>
          <w:rFonts w:eastAsia="宋体" w:hint="eastAsia"/>
          <w:szCs w:val="20"/>
          <w:lang w:eastAsia="zh-CN"/>
        </w:rPr>
        <w:t>we</w:t>
      </w:r>
      <w:r w:rsidRPr="00A23C5B">
        <w:rPr>
          <w:rFonts w:eastAsia="宋体"/>
          <w:szCs w:val="20"/>
          <w:lang w:eastAsia="zh-CN"/>
        </w:rPr>
        <w:t xml:space="preserve">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Pr>
          <w:rFonts w:eastAsia="宋体"/>
          <w:szCs w:val="20"/>
          <w:lang w:eastAsia="zh-CN"/>
        </w:rPr>
        <w:t>The WF is approved in [1] as the discussion outcome.</w:t>
      </w:r>
    </w:p>
    <w:p w14:paraId="1200C5F1" w14:textId="6152E128" w:rsidR="0043121E" w:rsidRDefault="00AC0071" w:rsidP="00AC0071">
      <w:pPr>
        <w:pStyle w:val="a0"/>
        <w:tabs>
          <w:tab w:val="num" w:pos="284"/>
          <w:tab w:val="left" w:pos="5103"/>
        </w:tabs>
        <w:snapToGrid w:val="0"/>
        <w:jc w:val="left"/>
        <w:rPr>
          <w:rFonts w:eastAsia="宋体"/>
          <w:szCs w:val="20"/>
          <w:lang w:eastAsia="zh-CN"/>
        </w:rPr>
      </w:pPr>
      <w:r w:rsidRPr="00A23C5B">
        <w:rPr>
          <w:rFonts w:eastAsia="宋体"/>
          <w:szCs w:val="20"/>
          <w:lang w:eastAsia="zh-CN"/>
        </w:rPr>
        <w:t xml:space="preserve">In this paper, </w:t>
      </w:r>
      <w:r w:rsidR="00BB2560">
        <w:rPr>
          <w:rFonts w:eastAsia="宋体"/>
          <w:szCs w:val="20"/>
          <w:lang w:eastAsia="zh-CN"/>
        </w:rPr>
        <w:t>our simulation results are provided based on the agreed assumptions in [1</w:t>
      </w:r>
      <w:r w:rsidR="001505CA">
        <w:rPr>
          <w:rFonts w:eastAsia="宋体"/>
          <w:szCs w:val="20"/>
          <w:lang w:eastAsia="zh-CN"/>
        </w:rPr>
        <w:t>-</w:t>
      </w:r>
      <w:r w:rsidR="00E12095">
        <w:rPr>
          <w:rFonts w:eastAsia="宋体"/>
          <w:szCs w:val="20"/>
          <w:lang w:eastAsia="zh-CN"/>
        </w:rPr>
        <w:t>3</w:t>
      </w:r>
      <w:r w:rsidR="00BB2560">
        <w:rPr>
          <w:rFonts w:eastAsia="宋体"/>
          <w:szCs w:val="20"/>
          <w:lang w:eastAsia="zh-CN"/>
        </w:rPr>
        <w:t>]</w:t>
      </w:r>
      <w:r w:rsidRPr="00A23C5B">
        <w:rPr>
          <w:rFonts w:eastAsia="宋体"/>
          <w:szCs w:val="20"/>
          <w:lang w:eastAsia="zh-CN"/>
        </w:rPr>
        <w:t>.</w:t>
      </w:r>
    </w:p>
    <w:p w14:paraId="3C35F088" w14:textId="371AE5FC" w:rsidR="007C7096" w:rsidRDefault="00BB2560"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Simulation Results</w:t>
      </w:r>
    </w:p>
    <w:tbl>
      <w:tblPr>
        <w:tblW w:w="16480" w:type="dxa"/>
        <w:jc w:val="center"/>
        <w:tblLook w:val="04A0" w:firstRow="1" w:lastRow="0" w:firstColumn="1" w:lastColumn="0" w:noHBand="0" w:noVBand="1"/>
      </w:tblPr>
      <w:tblGrid>
        <w:gridCol w:w="1238"/>
        <w:gridCol w:w="1045"/>
        <w:gridCol w:w="1020"/>
        <w:gridCol w:w="1045"/>
        <w:gridCol w:w="1209"/>
        <w:gridCol w:w="1594"/>
        <w:gridCol w:w="1238"/>
        <w:gridCol w:w="1244"/>
        <w:gridCol w:w="1308"/>
        <w:gridCol w:w="1302"/>
        <w:gridCol w:w="805"/>
        <w:gridCol w:w="805"/>
        <w:gridCol w:w="1013"/>
        <w:gridCol w:w="807"/>
        <w:gridCol w:w="807"/>
      </w:tblGrid>
      <w:tr w:rsidR="00A52899" w:rsidRPr="00A52899" w14:paraId="20F939E0" w14:textId="77777777" w:rsidTr="00A52899">
        <w:trPr>
          <w:trHeight w:val="405"/>
          <w:jc w:val="center"/>
        </w:trPr>
        <w:tc>
          <w:tcPr>
            <w:tcW w:w="12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0C3700C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Case Number (Note 1)</w:t>
            </w:r>
          </w:p>
        </w:tc>
        <w:tc>
          <w:tcPr>
            <w:tcW w:w="1045"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352556C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Co-scheduled UE number</w:t>
            </w:r>
          </w:p>
        </w:tc>
        <w:tc>
          <w:tcPr>
            <w:tcW w:w="1020"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747F595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Rank for the target UE</w:t>
            </w:r>
          </w:p>
        </w:tc>
        <w:tc>
          <w:tcPr>
            <w:tcW w:w="1045"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5492AC1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Rank for the Co-scheduled UE</w:t>
            </w:r>
          </w:p>
        </w:tc>
        <w:tc>
          <w:tcPr>
            <w:tcW w:w="1209"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19E1517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MCS for the target UE (MCS Table 1)</w:t>
            </w:r>
          </w:p>
        </w:tc>
        <w:tc>
          <w:tcPr>
            <w:tcW w:w="1594"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73FF0AE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Modulation order for the co-scheduled UE</w:t>
            </w:r>
          </w:p>
        </w:tc>
        <w:tc>
          <w:tcPr>
            <w:tcW w:w="12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1A526DD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MIMO</w:t>
            </w:r>
          </w:p>
        </w:tc>
        <w:tc>
          <w:tcPr>
            <w:tcW w:w="1244"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674C281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Channel model</w:t>
            </w:r>
          </w:p>
        </w:tc>
        <w:tc>
          <w:tcPr>
            <w:tcW w:w="130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6FABF96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Precoder selection for the Co-scheduled UE</w:t>
            </w:r>
          </w:p>
        </w:tc>
        <w:tc>
          <w:tcPr>
            <w:tcW w:w="1302"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338B39C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FDRA of the Co-UE</w:t>
            </w:r>
          </w:p>
        </w:tc>
        <w:tc>
          <w:tcPr>
            <w:tcW w:w="4237" w:type="dxa"/>
            <w:gridSpan w:val="5"/>
            <w:tcBorders>
              <w:top w:val="nil"/>
              <w:left w:val="nil"/>
              <w:bottom w:val="single" w:sz="4" w:space="0" w:color="auto"/>
              <w:right w:val="nil"/>
            </w:tcBorders>
            <w:shd w:val="clear" w:color="000000" w:fill="DCE6F1"/>
            <w:vAlign w:val="center"/>
            <w:hideMark/>
          </w:tcPr>
          <w:p w14:paraId="7F34A05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China Telecom</w:t>
            </w:r>
          </w:p>
        </w:tc>
      </w:tr>
      <w:tr w:rsidR="00A52899" w:rsidRPr="00A52899" w14:paraId="3C724569" w14:textId="77777777" w:rsidTr="00A52899">
        <w:trPr>
          <w:trHeight w:val="705"/>
          <w:jc w:val="center"/>
        </w:trPr>
        <w:tc>
          <w:tcPr>
            <w:tcW w:w="1238" w:type="dxa"/>
            <w:vMerge/>
            <w:tcBorders>
              <w:top w:val="single" w:sz="4" w:space="0" w:color="auto"/>
              <w:left w:val="single" w:sz="4" w:space="0" w:color="auto"/>
              <w:bottom w:val="single" w:sz="4" w:space="0" w:color="auto"/>
              <w:right w:val="single" w:sz="4" w:space="0" w:color="auto"/>
            </w:tcBorders>
            <w:vAlign w:val="center"/>
            <w:hideMark/>
          </w:tcPr>
          <w:p w14:paraId="142E0671" w14:textId="77777777" w:rsidR="00A52899" w:rsidRPr="00A52899" w:rsidRDefault="00A52899" w:rsidP="00A52899">
            <w:pPr>
              <w:rPr>
                <w:rFonts w:ascii="Calibri" w:eastAsia="宋体" w:hAnsi="Calibri" w:cs="Calibri"/>
                <w:szCs w:val="20"/>
                <w:lang w:eastAsia="zh-CN"/>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4B9DC24" w14:textId="77777777" w:rsidR="00A52899" w:rsidRPr="00A52899" w:rsidRDefault="00A52899" w:rsidP="00A52899">
            <w:pPr>
              <w:rPr>
                <w:rFonts w:ascii="Calibri" w:eastAsia="宋体" w:hAnsi="Calibri" w:cs="Calibri"/>
                <w:szCs w:val="20"/>
                <w:lang w:eastAsia="zh-CN"/>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93F28AC" w14:textId="77777777" w:rsidR="00A52899" w:rsidRPr="00A52899" w:rsidRDefault="00A52899" w:rsidP="00A52899">
            <w:pPr>
              <w:rPr>
                <w:rFonts w:ascii="Calibri" w:eastAsia="宋体" w:hAnsi="Calibri" w:cs="Calibri"/>
                <w:szCs w:val="20"/>
                <w:lang w:eastAsia="zh-CN"/>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7080EEB" w14:textId="77777777" w:rsidR="00A52899" w:rsidRPr="00A52899" w:rsidRDefault="00A52899" w:rsidP="00A52899">
            <w:pPr>
              <w:rPr>
                <w:rFonts w:ascii="Calibri" w:eastAsia="宋体" w:hAnsi="Calibri" w:cs="Calibri"/>
                <w:szCs w:val="20"/>
                <w:lang w:eastAsia="zh-CN"/>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0B3155AB" w14:textId="77777777" w:rsidR="00A52899" w:rsidRPr="00A52899" w:rsidRDefault="00A52899" w:rsidP="00A52899">
            <w:pPr>
              <w:rPr>
                <w:rFonts w:ascii="Calibri" w:eastAsia="宋体" w:hAnsi="Calibri" w:cs="Calibri"/>
                <w:szCs w:val="20"/>
                <w:lang w:eastAsia="zh-CN"/>
              </w:rPr>
            </w:pPr>
          </w:p>
        </w:tc>
        <w:tc>
          <w:tcPr>
            <w:tcW w:w="1594" w:type="dxa"/>
            <w:vMerge/>
            <w:tcBorders>
              <w:top w:val="single" w:sz="4" w:space="0" w:color="auto"/>
              <w:left w:val="single" w:sz="4" w:space="0" w:color="auto"/>
              <w:bottom w:val="single" w:sz="4" w:space="0" w:color="auto"/>
              <w:right w:val="single" w:sz="4" w:space="0" w:color="auto"/>
            </w:tcBorders>
            <w:vAlign w:val="center"/>
            <w:hideMark/>
          </w:tcPr>
          <w:p w14:paraId="7EB0442E" w14:textId="77777777" w:rsidR="00A52899" w:rsidRPr="00A52899" w:rsidRDefault="00A52899" w:rsidP="00A52899">
            <w:pPr>
              <w:rPr>
                <w:rFonts w:ascii="Calibri" w:eastAsia="宋体" w:hAnsi="Calibri" w:cs="Calibri"/>
                <w:szCs w:val="20"/>
                <w:lang w:eastAsia="zh-CN"/>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4B34885B" w14:textId="77777777" w:rsidR="00A52899" w:rsidRPr="00A52899" w:rsidRDefault="00A52899" w:rsidP="00A52899">
            <w:pPr>
              <w:rPr>
                <w:rFonts w:ascii="Calibri" w:eastAsia="宋体" w:hAnsi="Calibri" w:cs="Calibri"/>
                <w:szCs w:val="20"/>
                <w:lang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95FD769" w14:textId="77777777" w:rsidR="00A52899" w:rsidRPr="00A52899" w:rsidRDefault="00A52899" w:rsidP="00A52899">
            <w:pPr>
              <w:rPr>
                <w:rFonts w:ascii="Calibri" w:eastAsia="宋体" w:hAnsi="Calibri" w:cs="Calibri"/>
                <w:szCs w:val="20"/>
                <w:lang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CD7B482" w14:textId="77777777" w:rsidR="00A52899" w:rsidRPr="00A52899" w:rsidRDefault="00A52899" w:rsidP="00A52899">
            <w:pPr>
              <w:rPr>
                <w:rFonts w:ascii="Calibri" w:eastAsia="宋体" w:hAnsi="Calibri" w:cs="Calibri"/>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6A349F23"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000000" w:fill="DCE6F1"/>
            <w:vAlign w:val="center"/>
            <w:hideMark/>
          </w:tcPr>
          <w:p w14:paraId="7FC9FF9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R-ML</w:t>
            </w:r>
          </w:p>
        </w:tc>
        <w:tc>
          <w:tcPr>
            <w:tcW w:w="805" w:type="dxa"/>
            <w:tcBorders>
              <w:top w:val="nil"/>
              <w:left w:val="nil"/>
              <w:bottom w:val="single" w:sz="4" w:space="0" w:color="auto"/>
              <w:right w:val="single" w:sz="4" w:space="0" w:color="auto"/>
            </w:tcBorders>
            <w:shd w:val="clear" w:color="000000" w:fill="DCE6F1"/>
            <w:vAlign w:val="center"/>
            <w:hideMark/>
          </w:tcPr>
          <w:p w14:paraId="035F4A0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E-IRC</w:t>
            </w:r>
          </w:p>
        </w:tc>
        <w:tc>
          <w:tcPr>
            <w:tcW w:w="1013" w:type="dxa"/>
            <w:tcBorders>
              <w:top w:val="nil"/>
              <w:left w:val="nil"/>
              <w:bottom w:val="single" w:sz="4" w:space="0" w:color="auto"/>
              <w:right w:val="single" w:sz="4" w:space="0" w:color="auto"/>
            </w:tcBorders>
            <w:shd w:val="clear" w:color="000000" w:fill="DCE6F1"/>
            <w:vAlign w:val="center"/>
            <w:hideMark/>
          </w:tcPr>
          <w:p w14:paraId="79A8BAD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IRC (baseline)</w:t>
            </w:r>
          </w:p>
        </w:tc>
        <w:tc>
          <w:tcPr>
            <w:tcW w:w="807" w:type="dxa"/>
            <w:tcBorders>
              <w:top w:val="nil"/>
              <w:left w:val="nil"/>
              <w:bottom w:val="single" w:sz="4" w:space="0" w:color="auto"/>
              <w:right w:val="single" w:sz="4" w:space="0" w:color="auto"/>
            </w:tcBorders>
            <w:shd w:val="clear" w:color="000000" w:fill="DCE6F1"/>
            <w:vAlign w:val="center"/>
            <w:hideMark/>
          </w:tcPr>
          <w:p w14:paraId="591506C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Gain of R-ML</w:t>
            </w:r>
          </w:p>
        </w:tc>
        <w:tc>
          <w:tcPr>
            <w:tcW w:w="807" w:type="dxa"/>
            <w:tcBorders>
              <w:top w:val="nil"/>
              <w:left w:val="nil"/>
              <w:bottom w:val="single" w:sz="4" w:space="0" w:color="auto"/>
              <w:right w:val="single" w:sz="4" w:space="0" w:color="auto"/>
            </w:tcBorders>
            <w:shd w:val="clear" w:color="000000" w:fill="DCE6F1"/>
            <w:vAlign w:val="center"/>
            <w:hideMark/>
          </w:tcPr>
          <w:p w14:paraId="16B1C22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Gain of E-IRC</w:t>
            </w:r>
          </w:p>
        </w:tc>
      </w:tr>
      <w:tr w:rsidR="00A52899" w:rsidRPr="00A52899" w14:paraId="09D7918F"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06DD8E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7CB2CD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27DDC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617C3C7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tcBorders>
              <w:top w:val="nil"/>
              <w:left w:val="nil"/>
              <w:bottom w:val="single" w:sz="4" w:space="0" w:color="auto"/>
              <w:right w:val="single" w:sz="4" w:space="0" w:color="auto"/>
            </w:tcBorders>
            <w:shd w:val="clear" w:color="auto" w:fill="auto"/>
            <w:vAlign w:val="center"/>
            <w:hideMark/>
          </w:tcPr>
          <w:p w14:paraId="7629A41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w:t>
            </w:r>
          </w:p>
        </w:tc>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14:paraId="3688B2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35371EB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1EA3567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7B38B4D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vMerge w:val="restart"/>
            <w:tcBorders>
              <w:top w:val="nil"/>
              <w:left w:val="single" w:sz="4" w:space="0" w:color="auto"/>
              <w:bottom w:val="nil"/>
              <w:right w:val="single" w:sz="4" w:space="0" w:color="auto"/>
            </w:tcBorders>
            <w:shd w:val="clear" w:color="auto" w:fill="auto"/>
            <w:vAlign w:val="center"/>
            <w:hideMark/>
          </w:tcPr>
          <w:p w14:paraId="497FBE3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vAlign w:val="center"/>
            <w:hideMark/>
          </w:tcPr>
          <w:p w14:paraId="44B0C00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5.2</w:t>
            </w:r>
          </w:p>
        </w:tc>
        <w:tc>
          <w:tcPr>
            <w:tcW w:w="805" w:type="dxa"/>
            <w:tcBorders>
              <w:top w:val="nil"/>
              <w:left w:val="nil"/>
              <w:bottom w:val="single" w:sz="4" w:space="0" w:color="auto"/>
              <w:right w:val="single" w:sz="4" w:space="0" w:color="auto"/>
            </w:tcBorders>
            <w:shd w:val="clear" w:color="auto" w:fill="auto"/>
            <w:vAlign w:val="center"/>
            <w:hideMark/>
          </w:tcPr>
          <w:p w14:paraId="4BC2F4E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6.3</w:t>
            </w:r>
          </w:p>
        </w:tc>
        <w:tc>
          <w:tcPr>
            <w:tcW w:w="1013" w:type="dxa"/>
            <w:tcBorders>
              <w:top w:val="nil"/>
              <w:left w:val="nil"/>
              <w:bottom w:val="single" w:sz="4" w:space="0" w:color="auto"/>
              <w:right w:val="single" w:sz="4" w:space="0" w:color="auto"/>
            </w:tcBorders>
            <w:shd w:val="clear" w:color="auto" w:fill="auto"/>
            <w:vAlign w:val="center"/>
            <w:hideMark/>
          </w:tcPr>
          <w:p w14:paraId="113921A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7.5</w:t>
            </w:r>
          </w:p>
        </w:tc>
        <w:tc>
          <w:tcPr>
            <w:tcW w:w="807" w:type="dxa"/>
            <w:tcBorders>
              <w:top w:val="nil"/>
              <w:left w:val="nil"/>
              <w:bottom w:val="single" w:sz="4" w:space="0" w:color="auto"/>
              <w:right w:val="single" w:sz="4" w:space="0" w:color="auto"/>
            </w:tcBorders>
            <w:shd w:val="clear" w:color="auto" w:fill="auto"/>
            <w:vAlign w:val="center"/>
            <w:hideMark/>
          </w:tcPr>
          <w:p w14:paraId="57CCA2D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2.3</w:t>
            </w:r>
          </w:p>
        </w:tc>
        <w:tc>
          <w:tcPr>
            <w:tcW w:w="807" w:type="dxa"/>
            <w:tcBorders>
              <w:top w:val="nil"/>
              <w:left w:val="nil"/>
              <w:bottom w:val="single" w:sz="4" w:space="0" w:color="auto"/>
              <w:right w:val="single" w:sz="4" w:space="0" w:color="auto"/>
            </w:tcBorders>
            <w:shd w:val="clear" w:color="auto" w:fill="auto"/>
            <w:vAlign w:val="center"/>
            <w:hideMark/>
          </w:tcPr>
          <w:p w14:paraId="608FDB2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r>
      <w:tr w:rsidR="00A52899" w:rsidRPr="00A52899" w14:paraId="7411885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2DF7D0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tcBorders>
              <w:top w:val="nil"/>
              <w:left w:val="single" w:sz="4" w:space="0" w:color="auto"/>
              <w:bottom w:val="single" w:sz="4" w:space="0" w:color="000000"/>
              <w:right w:val="single" w:sz="4" w:space="0" w:color="auto"/>
            </w:tcBorders>
            <w:vAlign w:val="center"/>
            <w:hideMark/>
          </w:tcPr>
          <w:p w14:paraId="1701B9E9"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3845DA9D"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6AE09100" w14:textId="77777777" w:rsidR="00A52899" w:rsidRPr="00A52899" w:rsidRDefault="00A52899" w:rsidP="00A52899">
            <w:pPr>
              <w:rPr>
                <w:rFonts w:ascii="Calibri" w:eastAsia="宋体" w:hAnsi="Calibri" w:cs="Calibri"/>
                <w:szCs w:val="20"/>
                <w:lang w:eastAsia="zh-CN"/>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427904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vMerge/>
            <w:tcBorders>
              <w:top w:val="nil"/>
              <w:left w:val="single" w:sz="4" w:space="0" w:color="auto"/>
              <w:bottom w:val="single" w:sz="4" w:space="0" w:color="000000"/>
              <w:right w:val="single" w:sz="4" w:space="0" w:color="auto"/>
            </w:tcBorders>
            <w:vAlign w:val="center"/>
            <w:hideMark/>
          </w:tcPr>
          <w:p w14:paraId="3CD6E78F"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1B7E24C7"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5155B93D"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60B035EB"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631173A0"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2F8DB99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18.1</w:t>
            </w:r>
          </w:p>
        </w:tc>
        <w:tc>
          <w:tcPr>
            <w:tcW w:w="805" w:type="dxa"/>
            <w:tcBorders>
              <w:top w:val="nil"/>
              <w:left w:val="nil"/>
              <w:bottom w:val="single" w:sz="4" w:space="0" w:color="auto"/>
              <w:right w:val="single" w:sz="4" w:space="0" w:color="auto"/>
            </w:tcBorders>
            <w:shd w:val="clear" w:color="auto" w:fill="auto"/>
            <w:vAlign w:val="center"/>
            <w:hideMark/>
          </w:tcPr>
          <w:p w14:paraId="6B16728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20.7</w:t>
            </w:r>
          </w:p>
        </w:tc>
        <w:tc>
          <w:tcPr>
            <w:tcW w:w="1013" w:type="dxa"/>
            <w:tcBorders>
              <w:top w:val="nil"/>
              <w:left w:val="nil"/>
              <w:bottom w:val="single" w:sz="4" w:space="0" w:color="auto"/>
              <w:right w:val="single" w:sz="4" w:space="0" w:color="auto"/>
            </w:tcBorders>
            <w:shd w:val="clear" w:color="auto" w:fill="auto"/>
            <w:vAlign w:val="center"/>
            <w:hideMark/>
          </w:tcPr>
          <w:p w14:paraId="5733C11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25.5</w:t>
            </w:r>
          </w:p>
        </w:tc>
        <w:tc>
          <w:tcPr>
            <w:tcW w:w="807" w:type="dxa"/>
            <w:tcBorders>
              <w:top w:val="nil"/>
              <w:left w:val="nil"/>
              <w:bottom w:val="single" w:sz="4" w:space="0" w:color="auto"/>
              <w:right w:val="single" w:sz="4" w:space="0" w:color="auto"/>
            </w:tcBorders>
            <w:shd w:val="clear" w:color="auto" w:fill="auto"/>
            <w:vAlign w:val="center"/>
            <w:hideMark/>
          </w:tcPr>
          <w:p w14:paraId="77835D8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7.4</w:t>
            </w:r>
          </w:p>
        </w:tc>
        <w:tc>
          <w:tcPr>
            <w:tcW w:w="807" w:type="dxa"/>
            <w:tcBorders>
              <w:top w:val="nil"/>
              <w:left w:val="nil"/>
              <w:bottom w:val="single" w:sz="4" w:space="0" w:color="auto"/>
              <w:right w:val="single" w:sz="4" w:space="0" w:color="auto"/>
            </w:tcBorders>
            <w:shd w:val="clear" w:color="auto" w:fill="auto"/>
            <w:vAlign w:val="center"/>
            <w:hideMark/>
          </w:tcPr>
          <w:p w14:paraId="05A7090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4.8</w:t>
            </w:r>
          </w:p>
        </w:tc>
      </w:tr>
      <w:tr w:rsidR="00A52899" w:rsidRPr="00A52899" w14:paraId="59A64045"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FA839A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lastRenderedPageBreak/>
              <w:t>3</w:t>
            </w:r>
          </w:p>
        </w:tc>
        <w:tc>
          <w:tcPr>
            <w:tcW w:w="1045" w:type="dxa"/>
            <w:vMerge/>
            <w:tcBorders>
              <w:top w:val="nil"/>
              <w:left w:val="single" w:sz="4" w:space="0" w:color="auto"/>
              <w:bottom w:val="single" w:sz="4" w:space="0" w:color="000000"/>
              <w:right w:val="single" w:sz="4" w:space="0" w:color="auto"/>
            </w:tcBorders>
            <w:vAlign w:val="center"/>
            <w:hideMark/>
          </w:tcPr>
          <w:p w14:paraId="53B9E4E3"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D8EAB0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0544588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vMerge/>
            <w:tcBorders>
              <w:top w:val="nil"/>
              <w:left w:val="single" w:sz="4" w:space="0" w:color="auto"/>
              <w:bottom w:val="single" w:sz="4" w:space="0" w:color="auto"/>
              <w:right w:val="single" w:sz="4" w:space="0" w:color="auto"/>
            </w:tcBorders>
            <w:vAlign w:val="center"/>
            <w:hideMark/>
          </w:tcPr>
          <w:p w14:paraId="2A0602B9"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43A3437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val="restart"/>
            <w:tcBorders>
              <w:top w:val="nil"/>
              <w:left w:val="single" w:sz="4" w:space="0" w:color="auto"/>
              <w:bottom w:val="single" w:sz="4" w:space="0" w:color="auto"/>
              <w:right w:val="single" w:sz="4" w:space="0" w:color="auto"/>
            </w:tcBorders>
            <w:shd w:val="clear" w:color="auto" w:fill="auto"/>
            <w:vAlign w:val="center"/>
            <w:hideMark/>
          </w:tcPr>
          <w:p w14:paraId="695FA79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14:paraId="15ACF54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274B02E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vMerge/>
            <w:tcBorders>
              <w:top w:val="nil"/>
              <w:left w:val="single" w:sz="4" w:space="0" w:color="auto"/>
              <w:bottom w:val="nil"/>
              <w:right w:val="single" w:sz="4" w:space="0" w:color="auto"/>
            </w:tcBorders>
            <w:vAlign w:val="center"/>
            <w:hideMark/>
          </w:tcPr>
          <w:p w14:paraId="03BA5A44"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F25A51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12.5</w:t>
            </w:r>
          </w:p>
        </w:tc>
        <w:tc>
          <w:tcPr>
            <w:tcW w:w="805" w:type="dxa"/>
            <w:tcBorders>
              <w:top w:val="nil"/>
              <w:left w:val="nil"/>
              <w:bottom w:val="single" w:sz="4" w:space="0" w:color="auto"/>
              <w:right w:val="single" w:sz="4" w:space="0" w:color="auto"/>
            </w:tcBorders>
            <w:shd w:val="clear" w:color="auto" w:fill="auto"/>
            <w:vAlign w:val="center"/>
            <w:hideMark/>
          </w:tcPr>
          <w:p w14:paraId="023B3AA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12.9</w:t>
            </w:r>
          </w:p>
        </w:tc>
        <w:tc>
          <w:tcPr>
            <w:tcW w:w="1013" w:type="dxa"/>
            <w:tcBorders>
              <w:top w:val="nil"/>
              <w:left w:val="nil"/>
              <w:bottom w:val="single" w:sz="4" w:space="0" w:color="auto"/>
              <w:right w:val="single" w:sz="4" w:space="0" w:color="auto"/>
            </w:tcBorders>
            <w:shd w:val="clear" w:color="auto" w:fill="auto"/>
            <w:vAlign w:val="center"/>
            <w:hideMark/>
          </w:tcPr>
          <w:p w14:paraId="3545BD3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4F7972D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807" w:type="dxa"/>
            <w:tcBorders>
              <w:top w:val="nil"/>
              <w:left w:val="nil"/>
              <w:bottom w:val="single" w:sz="4" w:space="0" w:color="auto"/>
              <w:right w:val="single" w:sz="4" w:space="0" w:color="auto"/>
            </w:tcBorders>
            <w:shd w:val="clear" w:color="auto" w:fill="auto"/>
            <w:vAlign w:val="center"/>
            <w:hideMark/>
          </w:tcPr>
          <w:p w14:paraId="0137EDB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0.6</w:t>
            </w:r>
          </w:p>
        </w:tc>
      </w:tr>
      <w:tr w:rsidR="00A52899" w:rsidRPr="00A52899" w14:paraId="7B9D2342"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9FC6DE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w:t>
            </w:r>
          </w:p>
        </w:tc>
        <w:tc>
          <w:tcPr>
            <w:tcW w:w="1045" w:type="dxa"/>
            <w:vMerge/>
            <w:tcBorders>
              <w:top w:val="nil"/>
              <w:left w:val="single" w:sz="4" w:space="0" w:color="auto"/>
              <w:bottom w:val="single" w:sz="4" w:space="0" w:color="000000"/>
              <w:right w:val="single" w:sz="4" w:space="0" w:color="auto"/>
            </w:tcBorders>
            <w:vAlign w:val="center"/>
            <w:hideMark/>
          </w:tcPr>
          <w:p w14:paraId="44115697"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833BB9D"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23B1714B"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69541C5E"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5AD11EF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vMerge/>
            <w:tcBorders>
              <w:top w:val="nil"/>
              <w:left w:val="single" w:sz="4" w:space="0" w:color="auto"/>
              <w:bottom w:val="single" w:sz="4" w:space="0" w:color="auto"/>
              <w:right w:val="single" w:sz="4" w:space="0" w:color="auto"/>
            </w:tcBorders>
            <w:vAlign w:val="center"/>
            <w:hideMark/>
          </w:tcPr>
          <w:p w14:paraId="239E8569"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1370DB26"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6B93F7A6"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26909A03"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4711E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12.3</w:t>
            </w:r>
          </w:p>
        </w:tc>
        <w:tc>
          <w:tcPr>
            <w:tcW w:w="805" w:type="dxa"/>
            <w:tcBorders>
              <w:top w:val="nil"/>
              <w:left w:val="nil"/>
              <w:bottom w:val="single" w:sz="4" w:space="0" w:color="auto"/>
              <w:right w:val="single" w:sz="4" w:space="0" w:color="auto"/>
            </w:tcBorders>
            <w:shd w:val="clear" w:color="auto" w:fill="auto"/>
            <w:vAlign w:val="center"/>
            <w:hideMark/>
          </w:tcPr>
          <w:p w14:paraId="52AE3A0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13.1</w:t>
            </w:r>
          </w:p>
        </w:tc>
        <w:tc>
          <w:tcPr>
            <w:tcW w:w="1013" w:type="dxa"/>
            <w:tcBorders>
              <w:top w:val="nil"/>
              <w:left w:val="nil"/>
              <w:bottom w:val="single" w:sz="4" w:space="0" w:color="auto"/>
              <w:right w:val="single" w:sz="4" w:space="0" w:color="auto"/>
            </w:tcBorders>
            <w:shd w:val="clear" w:color="auto" w:fill="auto"/>
            <w:vAlign w:val="center"/>
            <w:hideMark/>
          </w:tcPr>
          <w:p w14:paraId="00F3FAF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13.4</w:t>
            </w:r>
          </w:p>
        </w:tc>
        <w:tc>
          <w:tcPr>
            <w:tcW w:w="807" w:type="dxa"/>
            <w:tcBorders>
              <w:top w:val="nil"/>
              <w:left w:val="nil"/>
              <w:bottom w:val="single" w:sz="4" w:space="0" w:color="auto"/>
              <w:right w:val="single" w:sz="4" w:space="0" w:color="auto"/>
            </w:tcBorders>
            <w:shd w:val="clear" w:color="auto" w:fill="auto"/>
            <w:vAlign w:val="center"/>
            <w:hideMark/>
          </w:tcPr>
          <w:p w14:paraId="2AF00EA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0.9</w:t>
            </w:r>
          </w:p>
        </w:tc>
        <w:tc>
          <w:tcPr>
            <w:tcW w:w="807" w:type="dxa"/>
            <w:tcBorders>
              <w:top w:val="nil"/>
              <w:left w:val="nil"/>
              <w:bottom w:val="single" w:sz="4" w:space="0" w:color="auto"/>
              <w:right w:val="single" w:sz="4" w:space="0" w:color="auto"/>
            </w:tcBorders>
            <w:shd w:val="clear" w:color="auto" w:fill="auto"/>
            <w:vAlign w:val="center"/>
            <w:hideMark/>
          </w:tcPr>
          <w:p w14:paraId="566F019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0.3</w:t>
            </w:r>
          </w:p>
        </w:tc>
      </w:tr>
      <w:tr w:rsidR="00A52899" w:rsidRPr="00A52899" w14:paraId="10DB4AA1"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65E86D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w:t>
            </w:r>
          </w:p>
        </w:tc>
        <w:tc>
          <w:tcPr>
            <w:tcW w:w="1045" w:type="dxa"/>
            <w:vMerge/>
            <w:tcBorders>
              <w:top w:val="nil"/>
              <w:left w:val="single" w:sz="4" w:space="0" w:color="auto"/>
              <w:bottom w:val="single" w:sz="4" w:space="0" w:color="000000"/>
              <w:right w:val="single" w:sz="4" w:space="0" w:color="auto"/>
            </w:tcBorders>
            <w:vAlign w:val="center"/>
            <w:hideMark/>
          </w:tcPr>
          <w:p w14:paraId="0369086F"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F75419E"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00634C8E"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7C7C8454"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4FED72D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tcBorders>
              <w:top w:val="nil"/>
              <w:left w:val="single" w:sz="4" w:space="0" w:color="auto"/>
              <w:bottom w:val="single" w:sz="4" w:space="0" w:color="auto"/>
              <w:right w:val="single" w:sz="4" w:space="0" w:color="auto"/>
            </w:tcBorders>
            <w:vAlign w:val="center"/>
            <w:hideMark/>
          </w:tcPr>
          <w:p w14:paraId="635A9E28"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6724364"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08902B86"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1DE25F24"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068A90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11.3</w:t>
            </w:r>
          </w:p>
        </w:tc>
        <w:tc>
          <w:tcPr>
            <w:tcW w:w="805" w:type="dxa"/>
            <w:tcBorders>
              <w:top w:val="nil"/>
              <w:left w:val="nil"/>
              <w:bottom w:val="single" w:sz="4" w:space="0" w:color="auto"/>
              <w:right w:val="single" w:sz="4" w:space="0" w:color="auto"/>
            </w:tcBorders>
            <w:shd w:val="clear" w:color="auto" w:fill="auto"/>
            <w:vAlign w:val="center"/>
            <w:hideMark/>
          </w:tcPr>
          <w:p w14:paraId="1A29D0F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12.8</w:t>
            </w:r>
          </w:p>
        </w:tc>
        <w:tc>
          <w:tcPr>
            <w:tcW w:w="1013" w:type="dxa"/>
            <w:tcBorders>
              <w:top w:val="nil"/>
              <w:left w:val="nil"/>
              <w:bottom w:val="single" w:sz="4" w:space="0" w:color="auto"/>
              <w:right w:val="single" w:sz="4" w:space="0" w:color="auto"/>
            </w:tcBorders>
            <w:shd w:val="clear" w:color="auto" w:fill="auto"/>
            <w:vAlign w:val="center"/>
            <w:hideMark/>
          </w:tcPr>
          <w:p w14:paraId="5142F9A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117199E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2.2</w:t>
            </w:r>
          </w:p>
        </w:tc>
        <w:tc>
          <w:tcPr>
            <w:tcW w:w="807" w:type="dxa"/>
            <w:tcBorders>
              <w:top w:val="nil"/>
              <w:left w:val="nil"/>
              <w:bottom w:val="single" w:sz="4" w:space="0" w:color="auto"/>
              <w:right w:val="single" w:sz="4" w:space="0" w:color="auto"/>
            </w:tcBorders>
            <w:shd w:val="clear" w:color="auto" w:fill="auto"/>
            <w:vAlign w:val="center"/>
            <w:hideMark/>
          </w:tcPr>
          <w:p w14:paraId="4E28DE0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A52899" w:rsidRPr="00A52899" w14:paraId="4DF36CCB"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47CAB4E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w:t>
            </w:r>
          </w:p>
        </w:tc>
        <w:tc>
          <w:tcPr>
            <w:tcW w:w="1045" w:type="dxa"/>
            <w:vMerge/>
            <w:tcBorders>
              <w:top w:val="nil"/>
              <w:left w:val="single" w:sz="4" w:space="0" w:color="auto"/>
              <w:bottom w:val="single" w:sz="4" w:space="0" w:color="000000"/>
              <w:right w:val="single" w:sz="4" w:space="0" w:color="auto"/>
            </w:tcBorders>
            <w:vAlign w:val="center"/>
            <w:hideMark/>
          </w:tcPr>
          <w:p w14:paraId="468B5836"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AC3FC56"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7BB45E95" w14:textId="77777777" w:rsidR="00A52899" w:rsidRPr="00A52899" w:rsidRDefault="00A52899" w:rsidP="00A52899">
            <w:pPr>
              <w:rPr>
                <w:rFonts w:ascii="Calibri" w:eastAsia="宋体" w:hAnsi="Calibri" w:cs="Calibri"/>
                <w:szCs w:val="20"/>
                <w:lang w:eastAsia="zh-CN"/>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19D772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1594" w:type="dxa"/>
            <w:tcBorders>
              <w:top w:val="nil"/>
              <w:left w:val="nil"/>
              <w:bottom w:val="single" w:sz="4" w:space="0" w:color="auto"/>
              <w:right w:val="single" w:sz="4" w:space="0" w:color="auto"/>
            </w:tcBorders>
            <w:shd w:val="clear" w:color="auto" w:fill="auto"/>
            <w:vAlign w:val="center"/>
            <w:hideMark/>
          </w:tcPr>
          <w:p w14:paraId="20F2260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tcBorders>
              <w:top w:val="nil"/>
              <w:left w:val="single" w:sz="4" w:space="0" w:color="auto"/>
              <w:bottom w:val="single" w:sz="4" w:space="0" w:color="auto"/>
              <w:right w:val="single" w:sz="4" w:space="0" w:color="auto"/>
            </w:tcBorders>
            <w:vAlign w:val="center"/>
            <w:hideMark/>
          </w:tcPr>
          <w:p w14:paraId="04AADB14"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9A348A3"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78265BCB"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729C7EFE"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78C0C70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17.2</w:t>
            </w:r>
          </w:p>
        </w:tc>
        <w:tc>
          <w:tcPr>
            <w:tcW w:w="805" w:type="dxa"/>
            <w:tcBorders>
              <w:top w:val="nil"/>
              <w:left w:val="nil"/>
              <w:bottom w:val="single" w:sz="4" w:space="0" w:color="auto"/>
              <w:right w:val="single" w:sz="4" w:space="0" w:color="auto"/>
            </w:tcBorders>
            <w:shd w:val="clear" w:color="auto" w:fill="auto"/>
            <w:vAlign w:val="center"/>
            <w:hideMark/>
          </w:tcPr>
          <w:p w14:paraId="16A0B2B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17.3</w:t>
            </w:r>
          </w:p>
        </w:tc>
        <w:tc>
          <w:tcPr>
            <w:tcW w:w="1013" w:type="dxa"/>
            <w:tcBorders>
              <w:top w:val="nil"/>
              <w:left w:val="nil"/>
              <w:bottom w:val="single" w:sz="4" w:space="0" w:color="auto"/>
              <w:right w:val="single" w:sz="4" w:space="0" w:color="auto"/>
            </w:tcBorders>
            <w:shd w:val="clear" w:color="auto" w:fill="auto"/>
            <w:vAlign w:val="center"/>
            <w:hideMark/>
          </w:tcPr>
          <w:p w14:paraId="2DF4AF2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17.9</w:t>
            </w:r>
          </w:p>
        </w:tc>
        <w:tc>
          <w:tcPr>
            <w:tcW w:w="807" w:type="dxa"/>
            <w:tcBorders>
              <w:top w:val="nil"/>
              <w:left w:val="nil"/>
              <w:bottom w:val="single" w:sz="4" w:space="0" w:color="auto"/>
              <w:right w:val="single" w:sz="4" w:space="0" w:color="auto"/>
            </w:tcBorders>
            <w:shd w:val="clear" w:color="auto" w:fill="auto"/>
            <w:vAlign w:val="center"/>
            <w:hideMark/>
          </w:tcPr>
          <w:p w14:paraId="1EEF7BF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c>
          <w:tcPr>
            <w:tcW w:w="807" w:type="dxa"/>
            <w:tcBorders>
              <w:top w:val="nil"/>
              <w:left w:val="nil"/>
              <w:bottom w:val="single" w:sz="4" w:space="0" w:color="auto"/>
              <w:right w:val="single" w:sz="4" w:space="0" w:color="auto"/>
            </w:tcBorders>
            <w:shd w:val="clear" w:color="auto" w:fill="auto"/>
            <w:vAlign w:val="center"/>
            <w:hideMark/>
          </w:tcPr>
          <w:p w14:paraId="6473EA6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0.6</w:t>
            </w:r>
          </w:p>
        </w:tc>
      </w:tr>
      <w:tr w:rsidR="00A52899" w:rsidRPr="00A52899" w14:paraId="1DB24BBA"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0EA1949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w:t>
            </w:r>
          </w:p>
        </w:tc>
        <w:tc>
          <w:tcPr>
            <w:tcW w:w="1045" w:type="dxa"/>
            <w:vMerge/>
            <w:tcBorders>
              <w:top w:val="nil"/>
              <w:left w:val="single" w:sz="4" w:space="0" w:color="auto"/>
              <w:bottom w:val="single" w:sz="4" w:space="0" w:color="000000"/>
              <w:right w:val="single" w:sz="4" w:space="0" w:color="auto"/>
            </w:tcBorders>
            <w:vAlign w:val="center"/>
            <w:hideMark/>
          </w:tcPr>
          <w:p w14:paraId="67CF4850"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161619E1"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68EB8708"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2EA823E3"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0375771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vMerge/>
            <w:tcBorders>
              <w:top w:val="nil"/>
              <w:left w:val="single" w:sz="4" w:space="0" w:color="auto"/>
              <w:bottom w:val="single" w:sz="4" w:space="0" w:color="auto"/>
              <w:right w:val="single" w:sz="4" w:space="0" w:color="auto"/>
            </w:tcBorders>
            <w:vAlign w:val="center"/>
            <w:hideMark/>
          </w:tcPr>
          <w:p w14:paraId="4C673720"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EBAAB2E"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4A45D469"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73F28BAB"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000000" w:fill="FFFFFF"/>
            <w:vAlign w:val="center"/>
            <w:hideMark/>
          </w:tcPr>
          <w:p w14:paraId="3AE522E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805" w:type="dxa"/>
            <w:tcBorders>
              <w:top w:val="nil"/>
              <w:left w:val="nil"/>
              <w:bottom w:val="single" w:sz="4" w:space="0" w:color="auto"/>
              <w:right w:val="single" w:sz="4" w:space="0" w:color="auto"/>
            </w:tcBorders>
            <w:shd w:val="clear" w:color="auto" w:fill="auto"/>
            <w:vAlign w:val="center"/>
            <w:hideMark/>
          </w:tcPr>
          <w:p w14:paraId="03797E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17.2</w:t>
            </w:r>
          </w:p>
        </w:tc>
        <w:tc>
          <w:tcPr>
            <w:tcW w:w="1013" w:type="dxa"/>
            <w:tcBorders>
              <w:top w:val="nil"/>
              <w:left w:val="nil"/>
              <w:bottom w:val="single" w:sz="4" w:space="0" w:color="auto"/>
              <w:right w:val="single" w:sz="4" w:space="0" w:color="auto"/>
            </w:tcBorders>
            <w:shd w:val="clear" w:color="auto" w:fill="auto"/>
            <w:vAlign w:val="center"/>
            <w:hideMark/>
          </w:tcPr>
          <w:p w14:paraId="66FE26A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17.7</w:t>
            </w:r>
          </w:p>
        </w:tc>
        <w:tc>
          <w:tcPr>
            <w:tcW w:w="807" w:type="dxa"/>
            <w:tcBorders>
              <w:top w:val="nil"/>
              <w:left w:val="nil"/>
              <w:bottom w:val="single" w:sz="4" w:space="0" w:color="auto"/>
              <w:right w:val="single" w:sz="4" w:space="0" w:color="auto"/>
            </w:tcBorders>
            <w:shd w:val="clear" w:color="auto" w:fill="auto"/>
            <w:vAlign w:val="center"/>
            <w:hideMark/>
          </w:tcPr>
          <w:p w14:paraId="3F1E23D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c>
          <w:tcPr>
            <w:tcW w:w="807" w:type="dxa"/>
            <w:tcBorders>
              <w:top w:val="nil"/>
              <w:left w:val="nil"/>
              <w:bottom w:val="single" w:sz="4" w:space="0" w:color="auto"/>
              <w:right w:val="single" w:sz="4" w:space="0" w:color="auto"/>
            </w:tcBorders>
            <w:shd w:val="clear" w:color="auto" w:fill="auto"/>
            <w:vAlign w:val="center"/>
            <w:hideMark/>
          </w:tcPr>
          <w:p w14:paraId="0251F86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0.5</w:t>
            </w:r>
          </w:p>
        </w:tc>
      </w:tr>
      <w:tr w:rsidR="00A52899" w:rsidRPr="00A52899" w14:paraId="210AC0B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C0FD1A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w:t>
            </w:r>
          </w:p>
        </w:tc>
        <w:tc>
          <w:tcPr>
            <w:tcW w:w="1045" w:type="dxa"/>
            <w:vMerge/>
            <w:tcBorders>
              <w:top w:val="nil"/>
              <w:left w:val="single" w:sz="4" w:space="0" w:color="auto"/>
              <w:bottom w:val="single" w:sz="4" w:space="0" w:color="000000"/>
              <w:right w:val="single" w:sz="4" w:space="0" w:color="auto"/>
            </w:tcBorders>
            <w:vAlign w:val="center"/>
            <w:hideMark/>
          </w:tcPr>
          <w:p w14:paraId="65EB9FAE"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1B59BB24"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5C6D2141"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61A197E6"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nil"/>
              <w:right w:val="single" w:sz="4" w:space="0" w:color="auto"/>
            </w:tcBorders>
            <w:shd w:val="clear" w:color="auto" w:fill="auto"/>
            <w:vAlign w:val="center"/>
            <w:hideMark/>
          </w:tcPr>
          <w:p w14:paraId="0F4D31D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tcBorders>
              <w:top w:val="nil"/>
              <w:left w:val="single" w:sz="4" w:space="0" w:color="auto"/>
              <w:bottom w:val="single" w:sz="4" w:space="0" w:color="auto"/>
              <w:right w:val="single" w:sz="4" w:space="0" w:color="auto"/>
            </w:tcBorders>
            <w:vAlign w:val="center"/>
            <w:hideMark/>
          </w:tcPr>
          <w:p w14:paraId="1F7EC6ED"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5DA22B31"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315FE060"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462F9A17"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2B374EA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13.7</w:t>
            </w:r>
          </w:p>
        </w:tc>
        <w:tc>
          <w:tcPr>
            <w:tcW w:w="805" w:type="dxa"/>
            <w:tcBorders>
              <w:top w:val="nil"/>
              <w:left w:val="nil"/>
              <w:bottom w:val="single" w:sz="4" w:space="0" w:color="auto"/>
              <w:right w:val="single" w:sz="4" w:space="0" w:color="auto"/>
            </w:tcBorders>
            <w:shd w:val="clear" w:color="auto" w:fill="auto"/>
            <w:vAlign w:val="center"/>
            <w:hideMark/>
          </w:tcPr>
          <w:p w14:paraId="03D2396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17.3</w:t>
            </w:r>
          </w:p>
        </w:tc>
        <w:tc>
          <w:tcPr>
            <w:tcW w:w="1013" w:type="dxa"/>
            <w:tcBorders>
              <w:top w:val="nil"/>
              <w:left w:val="nil"/>
              <w:bottom w:val="single" w:sz="4" w:space="0" w:color="auto"/>
              <w:right w:val="single" w:sz="4" w:space="0" w:color="auto"/>
            </w:tcBorders>
            <w:shd w:val="clear" w:color="auto" w:fill="auto"/>
            <w:vAlign w:val="center"/>
            <w:hideMark/>
          </w:tcPr>
          <w:p w14:paraId="32F04C1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17.8</w:t>
            </w:r>
          </w:p>
        </w:tc>
        <w:tc>
          <w:tcPr>
            <w:tcW w:w="807" w:type="dxa"/>
            <w:tcBorders>
              <w:top w:val="nil"/>
              <w:left w:val="nil"/>
              <w:bottom w:val="single" w:sz="4" w:space="0" w:color="auto"/>
              <w:right w:val="single" w:sz="4" w:space="0" w:color="auto"/>
            </w:tcBorders>
            <w:shd w:val="clear" w:color="auto" w:fill="auto"/>
            <w:vAlign w:val="center"/>
            <w:hideMark/>
          </w:tcPr>
          <w:p w14:paraId="47A36F2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4.1</w:t>
            </w:r>
          </w:p>
        </w:tc>
        <w:tc>
          <w:tcPr>
            <w:tcW w:w="807" w:type="dxa"/>
            <w:tcBorders>
              <w:top w:val="nil"/>
              <w:left w:val="nil"/>
              <w:bottom w:val="single" w:sz="4" w:space="0" w:color="auto"/>
              <w:right w:val="single" w:sz="4" w:space="0" w:color="auto"/>
            </w:tcBorders>
            <w:shd w:val="clear" w:color="auto" w:fill="auto"/>
            <w:vAlign w:val="center"/>
            <w:hideMark/>
          </w:tcPr>
          <w:p w14:paraId="63ED48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0.5</w:t>
            </w:r>
          </w:p>
        </w:tc>
      </w:tr>
      <w:tr w:rsidR="00A52899" w:rsidRPr="00A52899" w14:paraId="0CD659E7"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348FDD1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9</w:t>
            </w:r>
          </w:p>
        </w:tc>
        <w:tc>
          <w:tcPr>
            <w:tcW w:w="1045" w:type="dxa"/>
            <w:vMerge/>
            <w:tcBorders>
              <w:top w:val="nil"/>
              <w:left w:val="single" w:sz="4" w:space="0" w:color="auto"/>
              <w:bottom w:val="single" w:sz="4" w:space="0" w:color="000000"/>
              <w:right w:val="single" w:sz="4" w:space="0" w:color="auto"/>
            </w:tcBorders>
            <w:vAlign w:val="center"/>
            <w:hideMark/>
          </w:tcPr>
          <w:p w14:paraId="0E225098"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7A8D6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598F1BA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vMerge w:val="restart"/>
            <w:tcBorders>
              <w:top w:val="nil"/>
              <w:left w:val="single" w:sz="4" w:space="0" w:color="auto"/>
              <w:bottom w:val="nil"/>
              <w:right w:val="single" w:sz="4" w:space="0" w:color="auto"/>
            </w:tcBorders>
            <w:shd w:val="clear" w:color="auto" w:fill="auto"/>
            <w:vAlign w:val="center"/>
            <w:hideMark/>
          </w:tcPr>
          <w:p w14:paraId="6225C0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5E48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050B714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23067C6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4AE0393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tcBorders>
              <w:top w:val="single" w:sz="4" w:space="0" w:color="auto"/>
              <w:left w:val="nil"/>
              <w:bottom w:val="nil"/>
              <w:right w:val="single" w:sz="4" w:space="0" w:color="auto"/>
            </w:tcBorders>
            <w:shd w:val="clear" w:color="auto" w:fill="auto"/>
            <w:vAlign w:val="center"/>
            <w:hideMark/>
          </w:tcPr>
          <w:p w14:paraId="16FECD3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000000" w:fill="FFFFFF"/>
            <w:vAlign w:val="center"/>
            <w:hideMark/>
          </w:tcPr>
          <w:p w14:paraId="48147F1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18.6</w:t>
            </w:r>
          </w:p>
        </w:tc>
        <w:tc>
          <w:tcPr>
            <w:tcW w:w="805" w:type="dxa"/>
            <w:tcBorders>
              <w:top w:val="nil"/>
              <w:left w:val="nil"/>
              <w:bottom w:val="single" w:sz="4" w:space="0" w:color="auto"/>
              <w:right w:val="single" w:sz="4" w:space="0" w:color="auto"/>
            </w:tcBorders>
            <w:shd w:val="clear" w:color="auto" w:fill="auto"/>
            <w:vAlign w:val="center"/>
            <w:hideMark/>
          </w:tcPr>
          <w:p w14:paraId="555C7EB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20.6</w:t>
            </w:r>
          </w:p>
        </w:tc>
        <w:tc>
          <w:tcPr>
            <w:tcW w:w="1013" w:type="dxa"/>
            <w:tcBorders>
              <w:top w:val="nil"/>
              <w:left w:val="nil"/>
              <w:bottom w:val="single" w:sz="4" w:space="0" w:color="auto"/>
              <w:right w:val="single" w:sz="4" w:space="0" w:color="auto"/>
            </w:tcBorders>
            <w:shd w:val="clear" w:color="auto" w:fill="auto"/>
            <w:vAlign w:val="center"/>
            <w:hideMark/>
          </w:tcPr>
          <w:p w14:paraId="5875A81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25.6</w:t>
            </w:r>
          </w:p>
        </w:tc>
        <w:tc>
          <w:tcPr>
            <w:tcW w:w="807" w:type="dxa"/>
            <w:tcBorders>
              <w:top w:val="nil"/>
              <w:left w:val="nil"/>
              <w:bottom w:val="single" w:sz="4" w:space="0" w:color="auto"/>
              <w:right w:val="single" w:sz="4" w:space="0" w:color="auto"/>
            </w:tcBorders>
            <w:shd w:val="clear" w:color="auto" w:fill="auto"/>
            <w:vAlign w:val="center"/>
            <w:hideMark/>
          </w:tcPr>
          <w:p w14:paraId="34BD64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w:t>
            </w:r>
          </w:p>
        </w:tc>
        <w:tc>
          <w:tcPr>
            <w:tcW w:w="807" w:type="dxa"/>
            <w:tcBorders>
              <w:top w:val="nil"/>
              <w:left w:val="nil"/>
              <w:bottom w:val="single" w:sz="4" w:space="0" w:color="auto"/>
              <w:right w:val="single" w:sz="4" w:space="0" w:color="auto"/>
            </w:tcBorders>
            <w:shd w:val="clear" w:color="auto" w:fill="auto"/>
            <w:vAlign w:val="center"/>
            <w:hideMark/>
          </w:tcPr>
          <w:p w14:paraId="60C5518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w:t>
            </w:r>
          </w:p>
        </w:tc>
      </w:tr>
      <w:tr w:rsidR="00A52899" w:rsidRPr="00A52899" w14:paraId="196801B2"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1643B7E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10</w:t>
            </w:r>
          </w:p>
        </w:tc>
        <w:tc>
          <w:tcPr>
            <w:tcW w:w="1045" w:type="dxa"/>
            <w:vMerge/>
            <w:tcBorders>
              <w:top w:val="nil"/>
              <w:left w:val="single" w:sz="4" w:space="0" w:color="auto"/>
              <w:bottom w:val="single" w:sz="4" w:space="0" w:color="000000"/>
              <w:right w:val="single" w:sz="4" w:space="0" w:color="auto"/>
            </w:tcBorders>
            <w:vAlign w:val="center"/>
            <w:hideMark/>
          </w:tcPr>
          <w:p w14:paraId="3EF3E41A"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2D828D97"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047EB306"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nil"/>
              <w:right w:val="single" w:sz="4" w:space="0" w:color="auto"/>
            </w:tcBorders>
            <w:vAlign w:val="center"/>
            <w:hideMark/>
          </w:tcPr>
          <w:p w14:paraId="0BA6A681" w14:textId="77777777" w:rsidR="00A52899" w:rsidRPr="00A52899" w:rsidRDefault="00A52899" w:rsidP="00A52899">
            <w:pPr>
              <w:rPr>
                <w:rFonts w:ascii="Calibri" w:eastAsia="宋体" w:hAnsi="Calibri" w:cs="Calibri"/>
                <w:szCs w:val="20"/>
                <w:lang w:eastAsia="zh-CN"/>
              </w:rPr>
            </w:pPr>
          </w:p>
        </w:tc>
        <w:tc>
          <w:tcPr>
            <w:tcW w:w="1594" w:type="dxa"/>
            <w:vMerge/>
            <w:tcBorders>
              <w:top w:val="single" w:sz="4" w:space="0" w:color="auto"/>
              <w:left w:val="single" w:sz="4" w:space="0" w:color="auto"/>
              <w:bottom w:val="single" w:sz="4" w:space="0" w:color="000000"/>
              <w:right w:val="single" w:sz="4" w:space="0" w:color="auto"/>
            </w:tcBorders>
            <w:vAlign w:val="center"/>
            <w:hideMark/>
          </w:tcPr>
          <w:p w14:paraId="134E549E"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3F10FC41"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09AA0EB3"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5C02AEA2" w14:textId="77777777" w:rsidR="00A52899" w:rsidRPr="00A52899" w:rsidRDefault="00A52899" w:rsidP="00A52899">
            <w:pPr>
              <w:rPr>
                <w:rFonts w:ascii="Calibri" w:eastAsia="宋体" w:hAnsi="Calibri" w:cs="Calibri"/>
                <w:szCs w:val="20"/>
                <w:lang w:eastAsia="zh-CN"/>
              </w:rPr>
            </w:pPr>
          </w:p>
        </w:tc>
        <w:tc>
          <w:tcPr>
            <w:tcW w:w="1302" w:type="dxa"/>
            <w:tcBorders>
              <w:top w:val="single" w:sz="4" w:space="0" w:color="auto"/>
              <w:left w:val="nil"/>
              <w:bottom w:val="nil"/>
              <w:right w:val="single" w:sz="4" w:space="0" w:color="auto"/>
            </w:tcBorders>
            <w:shd w:val="clear" w:color="auto" w:fill="auto"/>
            <w:vAlign w:val="center"/>
            <w:hideMark/>
          </w:tcPr>
          <w:p w14:paraId="6DF2733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Partial CHBW allocation (0~</w:t>
            </w:r>
            <w:r w:rsidRPr="00A52899">
              <w:rPr>
                <w:rFonts w:ascii="Calibri" w:eastAsia="宋体" w:hAnsi="Calibri" w:cs="Calibri"/>
                <w:color w:val="FF0000"/>
                <w:szCs w:val="20"/>
                <w:lang w:eastAsia="zh-CN"/>
              </w:rPr>
              <w:t>25</w:t>
            </w:r>
            <w:r w:rsidRPr="00A52899">
              <w:rPr>
                <w:rFonts w:ascii="Calibri" w:eastAsia="宋体" w:hAnsi="Calibri" w:cs="Calibri"/>
                <w:szCs w:val="20"/>
                <w:lang w:eastAsia="zh-CN"/>
              </w:rPr>
              <w:t xml:space="preserve"> PRBs)</w:t>
            </w:r>
          </w:p>
        </w:tc>
        <w:tc>
          <w:tcPr>
            <w:tcW w:w="805" w:type="dxa"/>
            <w:tcBorders>
              <w:top w:val="nil"/>
              <w:left w:val="nil"/>
              <w:bottom w:val="single" w:sz="4" w:space="0" w:color="auto"/>
              <w:right w:val="single" w:sz="4" w:space="0" w:color="auto"/>
            </w:tcBorders>
            <w:shd w:val="clear" w:color="000000" w:fill="FFFFFF"/>
            <w:vAlign w:val="center"/>
            <w:hideMark/>
          </w:tcPr>
          <w:p w14:paraId="093BC4B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11.2</w:t>
            </w:r>
          </w:p>
        </w:tc>
        <w:tc>
          <w:tcPr>
            <w:tcW w:w="805" w:type="dxa"/>
            <w:tcBorders>
              <w:top w:val="nil"/>
              <w:left w:val="nil"/>
              <w:bottom w:val="single" w:sz="4" w:space="0" w:color="auto"/>
              <w:right w:val="single" w:sz="4" w:space="0" w:color="auto"/>
            </w:tcBorders>
            <w:shd w:val="clear" w:color="auto" w:fill="auto"/>
            <w:vAlign w:val="center"/>
            <w:hideMark/>
          </w:tcPr>
          <w:p w14:paraId="54F5E34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11.6</w:t>
            </w:r>
          </w:p>
        </w:tc>
        <w:tc>
          <w:tcPr>
            <w:tcW w:w="1013" w:type="dxa"/>
            <w:tcBorders>
              <w:top w:val="nil"/>
              <w:left w:val="nil"/>
              <w:bottom w:val="single" w:sz="4" w:space="0" w:color="auto"/>
              <w:right w:val="single" w:sz="4" w:space="0" w:color="auto"/>
            </w:tcBorders>
            <w:shd w:val="clear" w:color="auto" w:fill="auto"/>
            <w:vAlign w:val="center"/>
            <w:hideMark/>
          </w:tcPr>
          <w:p w14:paraId="781C722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13.6</w:t>
            </w:r>
          </w:p>
        </w:tc>
        <w:tc>
          <w:tcPr>
            <w:tcW w:w="807" w:type="dxa"/>
            <w:tcBorders>
              <w:top w:val="nil"/>
              <w:left w:val="nil"/>
              <w:bottom w:val="single" w:sz="4" w:space="0" w:color="auto"/>
              <w:right w:val="single" w:sz="4" w:space="0" w:color="auto"/>
            </w:tcBorders>
            <w:shd w:val="clear" w:color="auto" w:fill="auto"/>
            <w:vAlign w:val="center"/>
            <w:hideMark/>
          </w:tcPr>
          <w:p w14:paraId="76553DA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2.4</w:t>
            </w:r>
          </w:p>
        </w:tc>
        <w:tc>
          <w:tcPr>
            <w:tcW w:w="807" w:type="dxa"/>
            <w:tcBorders>
              <w:top w:val="nil"/>
              <w:left w:val="nil"/>
              <w:bottom w:val="single" w:sz="4" w:space="0" w:color="auto"/>
              <w:right w:val="single" w:sz="4" w:space="0" w:color="auto"/>
            </w:tcBorders>
            <w:shd w:val="clear" w:color="auto" w:fill="auto"/>
            <w:vAlign w:val="center"/>
            <w:hideMark/>
          </w:tcPr>
          <w:p w14:paraId="3F2C16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r>
      <w:tr w:rsidR="00A52899" w:rsidRPr="00A52899" w14:paraId="11F708E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4615D14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w:t>
            </w:r>
          </w:p>
        </w:tc>
        <w:tc>
          <w:tcPr>
            <w:tcW w:w="1045" w:type="dxa"/>
            <w:vMerge/>
            <w:tcBorders>
              <w:top w:val="nil"/>
              <w:left w:val="single" w:sz="4" w:space="0" w:color="auto"/>
              <w:bottom w:val="single" w:sz="4" w:space="0" w:color="000000"/>
              <w:right w:val="single" w:sz="4" w:space="0" w:color="auto"/>
            </w:tcBorders>
            <w:vAlign w:val="center"/>
            <w:hideMark/>
          </w:tcPr>
          <w:p w14:paraId="4E0B1CF6"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B62E6B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3C3A53D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vMerge/>
            <w:tcBorders>
              <w:top w:val="nil"/>
              <w:left w:val="single" w:sz="4" w:space="0" w:color="auto"/>
              <w:bottom w:val="nil"/>
              <w:right w:val="single" w:sz="4" w:space="0" w:color="auto"/>
            </w:tcBorders>
            <w:vAlign w:val="center"/>
            <w:hideMark/>
          </w:tcPr>
          <w:p w14:paraId="24AF835A" w14:textId="77777777" w:rsidR="00A52899" w:rsidRPr="00A52899" w:rsidRDefault="00A52899" w:rsidP="00A52899">
            <w:pPr>
              <w:rPr>
                <w:rFonts w:ascii="Calibri" w:eastAsia="宋体" w:hAnsi="Calibri" w:cs="Calibri"/>
                <w:szCs w:val="20"/>
                <w:lang w:eastAsia="zh-CN"/>
              </w:rPr>
            </w:pPr>
          </w:p>
        </w:tc>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14:paraId="7C4ECD2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7621AA4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048F81D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10744F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tcBorders>
              <w:top w:val="single" w:sz="4" w:space="0" w:color="auto"/>
              <w:left w:val="nil"/>
              <w:bottom w:val="nil"/>
              <w:right w:val="single" w:sz="4" w:space="0" w:color="auto"/>
            </w:tcBorders>
            <w:shd w:val="clear" w:color="auto" w:fill="auto"/>
            <w:vAlign w:val="center"/>
            <w:hideMark/>
          </w:tcPr>
          <w:p w14:paraId="591A9EC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vAlign w:val="center"/>
            <w:hideMark/>
          </w:tcPr>
          <w:p w14:paraId="6D4A9B8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12.4</w:t>
            </w:r>
          </w:p>
        </w:tc>
        <w:tc>
          <w:tcPr>
            <w:tcW w:w="805" w:type="dxa"/>
            <w:tcBorders>
              <w:top w:val="nil"/>
              <w:left w:val="nil"/>
              <w:bottom w:val="single" w:sz="4" w:space="0" w:color="auto"/>
              <w:right w:val="single" w:sz="4" w:space="0" w:color="auto"/>
            </w:tcBorders>
            <w:shd w:val="clear" w:color="auto" w:fill="auto"/>
            <w:vAlign w:val="center"/>
            <w:hideMark/>
          </w:tcPr>
          <w:p w14:paraId="623E46D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12.8</w:t>
            </w:r>
          </w:p>
        </w:tc>
        <w:tc>
          <w:tcPr>
            <w:tcW w:w="1013" w:type="dxa"/>
            <w:tcBorders>
              <w:top w:val="nil"/>
              <w:left w:val="nil"/>
              <w:bottom w:val="single" w:sz="4" w:space="0" w:color="auto"/>
              <w:right w:val="single" w:sz="4" w:space="0" w:color="auto"/>
            </w:tcBorders>
            <w:shd w:val="clear" w:color="auto" w:fill="auto"/>
            <w:vAlign w:val="center"/>
            <w:hideMark/>
          </w:tcPr>
          <w:p w14:paraId="0A307F0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0186BA2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w:t>
            </w:r>
          </w:p>
        </w:tc>
        <w:tc>
          <w:tcPr>
            <w:tcW w:w="807" w:type="dxa"/>
            <w:tcBorders>
              <w:top w:val="nil"/>
              <w:left w:val="nil"/>
              <w:bottom w:val="single" w:sz="4" w:space="0" w:color="auto"/>
              <w:right w:val="single" w:sz="4" w:space="0" w:color="auto"/>
            </w:tcBorders>
            <w:shd w:val="clear" w:color="auto" w:fill="auto"/>
            <w:vAlign w:val="center"/>
            <w:hideMark/>
          </w:tcPr>
          <w:p w14:paraId="289FB53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A52899" w:rsidRPr="00A52899" w14:paraId="248248EF"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4D1D145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c>
          <w:tcPr>
            <w:tcW w:w="1045" w:type="dxa"/>
            <w:vMerge/>
            <w:tcBorders>
              <w:top w:val="nil"/>
              <w:left w:val="single" w:sz="4" w:space="0" w:color="auto"/>
              <w:bottom w:val="single" w:sz="4" w:space="0" w:color="000000"/>
              <w:right w:val="single" w:sz="4" w:space="0" w:color="auto"/>
            </w:tcBorders>
            <w:vAlign w:val="center"/>
            <w:hideMark/>
          </w:tcPr>
          <w:p w14:paraId="6FA23950"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3D7DA334"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17EAE686"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nil"/>
              <w:right w:val="single" w:sz="4" w:space="0" w:color="auto"/>
            </w:tcBorders>
            <w:vAlign w:val="center"/>
            <w:hideMark/>
          </w:tcPr>
          <w:p w14:paraId="299A53FC" w14:textId="77777777" w:rsidR="00A52899" w:rsidRPr="00A52899" w:rsidRDefault="00A52899" w:rsidP="00A52899">
            <w:pPr>
              <w:rPr>
                <w:rFonts w:ascii="Calibri" w:eastAsia="宋体" w:hAnsi="Calibri" w:cs="Calibri"/>
                <w:szCs w:val="20"/>
                <w:lang w:eastAsia="zh-CN"/>
              </w:rPr>
            </w:pPr>
          </w:p>
        </w:tc>
        <w:tc>
          <w:tcPr>
            <w:tcW w:w="1594" w:type="dxa"/>
            <w:vMerge/>
            <w:tcBorders>
              <w:top w:val="nil"/>
              <w:left w:val="single" w:sz="4" w:space="0" w:color="auto"/>
              <w:bottom w:val="single" w:sz="4" w:space="0" w:color="000000"/>
              <w:right w:val="single" w:sz="4" w:space="0" w:color="auto"/>
            </w:tcBorders>
            <w:vAlign w:val="center"/>
            <w:hideMark/>
          </w:tcPr>
          <w:p w14:paraId="2094B1F5"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037BBB74"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3CD31480"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08C657A8" w14:textId="77777777" w:rsidR="00A52899" w:rsidRPr="00A52899" w:rsidRDefault="00A52899" w:rsidP="00A52899">
            <w:pPr>
              <w:rPr>
                <w:rFonts w:ascii="Calibri" w:eastAsia="宋体" w:hAnsi="Calibri" w:cs="Calibri"/>
                <w:szCs w:val="20"/>
                <w:lang w:eastAsia="zh-CN"/>
              </w:rPr>
            </w:pPr>
          </w:p>
        </w:tc>
        <w:tc>
          <w:tcPr>
            <w:tcW w:w="1302" w:type="dxa"/>
            <w:tcBorders>
              <w:top w:val="single" w:sz="4" w:space="0" w:color="auto"/>
              <w:left w:val="nil"/>
              <w:bottom w:val="nil"/>
              <w:right w:val="single" w:sz="4" w:space="0" w:color="auto"/>
            </w:tcBorders>
            <w:shd w:val="clear" w:color="auto" w:fill="auto"/>
            <w:vAlign w:val="center"/>
            <w:hideMark/>
          </w:tcPr>
          <w:p w14:paraId="3C1D83C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Partial CHBW allocation (0~</w:t>
            </w:r>
            <w:r w:rsidRPr="00A52899">
              <w:rPr>
                <w:rFonts w:ascii="Calibri" w:eastAsia="宋体" w:hAnsi="Calibri" w:cs="Calibri"/>
                <w:color w:val="FF0000"/>
                <w:szCs w:val="20"/>
                <w:lang w:eastAsia="zh-CN"/>
              </w:rPr>
              <w:t>25</w:t>
            </w:r>
            <w:r w:rsidRPr="00A52899">
              <w:rPr>
                <w:rFonts w:ascii="Calibri" w:eastAsia="宋体" w:hAnsi="Calibri" w:cs="Calibri"/>
                <w:szCs w:val="20"/>
                <w:lang w:eastAsia="zh-CN"/>
              </w:rPr>
              <w:t xml:space="preserve"> PRBs)</w:t>
            </w:r>
          </w:p>
        </w:tc>
        <w:tc>
          <w:tcPr>
            <w:tcW w:w="805" w:type="dxa"/>
            <w:tcBorders>
              <w:top w:val="nil"/>
              <w:left w:val="nil"/>
              <w:bottom w:val="single" w:sz="4" w:space="0" w:color="auto"/>
              <w:right w:val="single" w:sz="4" w:space="0" w:color="auto"/>
            </w:tcBorders>
            <w:shd w:val="clear" w:color="000000" w:fill="FFFFFF"/>
            <w:vAlign w:val="center"/>
            <w:hideMark/>
          </w:tcPr>
          <w:p w14:paraId="53542DA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w:t>
            </w:r>
          </w:p>
        </w:tc>
        <w:tc>
          <w:tcPr>
            <w:tcW w:w="805" w:type="dxa"/>
            <w:tcBorders>
              <w:top w:val="nil"/>
              <w:left w:val="nil"/>
              <w:bottom w:val="single" w:sz="4" w:space="0" w:color="auto"/>
              <w:right w:val="single" w:sz="4" w:space="0" w:color="auto"/>
            </w:tcBorders>
            <w:shd w:val="clear" w:color="auto" w:fill="auto"/>
            <w:vAlign w:val="center"/>
            <w:hideMark/>
          </w:tcPr>
          <w:p w14:paraId="5F68FFE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8.5</w:t>
            </w:r>
          </w:p>
        </w:tc>
        <w:tc>
          <w:tcPr>
            <w:tcW w:w="1013" w:type="dxa"/>
            <w:tcBorders>
              <w:top w:val="nil"/>
              <w:left w:val="nil"/>
              <w:bottom w:val="single" w:sz="4" w:space="0" w:color="auto"/>
              <w:right w:val="single" w:sz="4" w:space="0" w:color="auto"/>
            </w:tcBorders>
            <w:shd w:val="clear" w:color="auto" w:fill="auto"/>
            <w:vAlign w:val="center"/>
            <w:hideMark/>
          </w:tcPr>
          <w:p w14:paraId="5A2EAB7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9.2</w:t>
            </w:r>
          </w:p>
        </w:tc>
        <w:tc>
          <w:tcPr>
            <w:tcW w:w="807" w:type="dxa"/>
            <w:tcBorders>
              <w:top w:val="nil"/>
              <w:left w:val="nil"/>
              <w:bottom w:val="single" w:sz="4" w:space="0" w:color="auto"/>
              <w:right w:val="single" w:sz="4" w:space="0" w:color="auto"/>
            </w:tcBorders>
            <w:shd w:val="clear" w:color="auto" w:fill="auto"/>
            <w:vAlign w:val="center"/>
            <w:hideMark/>
          </w:tcPr>
          <w:p w14:paraId="4B73FC6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c>
          <w:tcPr>
            <w:tcW w:w="807" w:type="dxa"/>
            <w:tcBorders>
              <w:top w:val="nil"/>
              <w:left w:val="nil"/>
              <w:bottom w:val="single" w:sz="4" w:space="0" w:color="auto"/>
              <w:right w:val="single" w:sz="4" w:space="0" w:color="auto"/>
            </w:tcBorders>
            <w:shd w:val="clear" w:color="auto" w:fill="auto"/>
            <w:vAlign w:val="center"/>
            <w:hideMark/>
          </w:tcPr>
          <w:p w14:paraId="3BA7841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182434" w:rsidRPr="00A52899" w14:paraId="7466999A" w14:textId="77777777" w:rsidTr="0039212A">
        <w:trPr>
          <w:trHeight w:val="80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3534BA9D"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lastRenderedPageBreak/>
              <w:t>13</w:t>
            </w:r>
          </w:p>
        </w:tc>
        <w:tc>
          <w:tcPr>
            <w:tcW w:w="1045" w:type="dxa"/>
            <w:vMerge/>
            <w:tcBorders>
              <w:top w:val="nil"/>
              <w:left w:val="single" w:sz="4" w:space="0" w:color="auto"/>
              <w:bottom w:val="single" w:sz="4" w:space="0" w:color="000000"/>
              <w:right w:val="single" w:sz="4" w:space="0" w:color="auto"/>
            </w:tcBorders>
            <w:vAlign w:val="center"/>
            <w:hideMark/>
          </w:tcPr>
          <w:p w14:paraId="42E7DEF2" w14:textId="77777777" w:rsidR="00182434" w:rsidRPr="00A52899" w:rsidRDefault="00182434" w:rsidP="00182434">
            <w:pPr>
              <w:rPr>
                <w:rFonts w:ascii="Calibri" w:eastAsia="宋体" w:hAnsi="Calibri" w:cs="Calibri"/>
                <w:szCs w:val="20"/>
                <w:lang w:eastAsia="zh-CN"/>
              </w:rPr>
            </w:pPr>
          </w:p>
        </w:tc>
        <w:tc>
          <w:tcPr>
            <w:tcW w:w="1020" w:type="dxa"/>
            <w:tcBorders>
              <w:top w:val="nil"/>
              <w:left w:val="nil"/>
              <w:bottom w:val="single" w:sz="4" w:space="0" w:color="auto"/>
              <w:right w:val="single" w:sz="4" w:space="0" w:color="auto"/>
            </w:tcBorders>
            <w:shd w:val="clear" w:color="auto" w:fill="auto"/>
            <w:vAlign w:val="center"/>
            <w:hideMark/>
          </w:tcPr>
          <w:p w14:paraId="5460AF72"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tcBorders>
              <w:top w:val="nil"/>
              <w:left w:val="nil"/>
              <w:bottom w:val="single" w:sz="4" w:space="0" w:color="auto"/>
              <w:right w:val="single" w:sz="4" w:space="0" w:color="auto"/>
            </w:tcBorders>
            <w:shd w:val="clear" w:color="auto" w:fill="auto"/>
            <w:vAlign w:val="center"/>
            <w:hideMark/>
          </w:tcPr>
          <w:p w14:paraId="1C3797D6"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BC8A40B"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tcBorders>
              <w:top w:val="nil"/>
              <w:left w:val="nil"/>
              <w:bottom w:val="single" w:sz="4" w:space="0" w:color="auto"/>
              <w:right w:val="single" w:sz="4" w:space="0" w:color="auto"/>
            </w:tcBorders>
            <w:shd w:val="clear" w:color="auto" w:fill="auto"/>
            <w:vAlign w:val="center"/>
            <w:hideMark/>
          </w:tcPr>
          <w:p w14:paraId="7B49EF6B"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tcBorders>
              <w:top w:val="nil"/>
              <w:left w:val="nil"/>
              <w:bottom w:val="single" w:sz="4" w:space="0" w:color="auto"/>
              <w:right w:val="single" w:sz="4" w:space="0" w:color="auto"/>
            </w:tcBorders>
            <w:shd w:val="clear" w:color="auto" w:fill="auto"/>
            <w:vAlign w:val="center"/>
            <w:hideMark/>
          </w:tcPr>
          <w:p w14:paraId="5E72C944"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tcBorders>
              <w:top w:val="nil"/>
              <w:left w:val="nil"/>
              <w:bottom w:val="single" w:sz="4" w:space="0" w:color="auto"/>
              <w:right w:val="single" w:sz="4" w:space="0" w:color="auto"/>
            </w:tcBorders>
            <w:shd w:val="clear" w:color="auto" w:fill="auto"/>
            <w:vAlign w:val="center"/>
            <w:hideMark/>
          </w:tcPr>
          <w:p w14:paraId="74A01708"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tcBorders>
              <w:top w:val="nil"/>
              <w:left w:val="nil"/>
              <w:bottom w:val="single" w:sz="4" w:space="0" w:color="auto"/>
              <w:right w:val="single" w:sz="4" w:space="0" w:color="auto"/>
            </w:tcBorders>
            <w:shd w:val="clear" w:color="auto" w:fill="auto"/>
            <w:vAlign w:val="center"/>
            <w:hideMark/>
          </w:tcPr>
          <w:p w14:paraId="3CA08C3C"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30BD39"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hideMark/>
          </w:tcPr>
          <w:p w14:paraId="46D83555" w14:textId="218747B7" w:rsidR="00182434" w:rsidRPr="00A52899" w:rsidRDefault="00182434" w:rsidP="00182434">
            <w:pPr>
              <w:jc w:val="center"/>
              <w:rPr>
                <w:rFonts w:ascii="Calibri" w:eastAsia="宋体" w:hAnsi="Calibri" w:cs="Calibri"/>
                <w:szCs w:val="20"/>
                <w:lang w:eastAsia="zh-CN"/>
              </w:rPr>
            </w:pPr>
            <w:r w:rsidRPr="00405F01">
              <w:t>18.6</w:t>
            </w:r>
          </w:p>
        </w:tc>
        <w:tc>
          <w:tcPr>
            <w:tcW w:w="805" w:type="dxa"/>
            <w:tcBorders>
              <w:top w:val="nil"/>
              <w:left w:val="nil"/>
              <w:bottom w:val="single" w:sz="4" w:space="0" w:color="auto"/>
              <w:right w:val="single" w:sz="4" w:space="0" w:color="auto"/>
            </w:tcBorders>
            <w:shd w:val="clear" w:color="auto" w:fill="auto"/>
            <w:hideMark/>
          </w:tcPr>
          <w:p w14:paraId="6F82E102" w14:textId="1E0850BD" w:rsidR="00182434" w:rsidRPr="00A52899" w:rsidRDefault="00182434" w:rsidP="00182434">
            <w:pPr>
              <w:jc w:val="center"/>
              <w:rPr>
                <w:rFonts w:ascii="Calibri" w:eastAsia="宋体" w:hAnsi="Calibri" w:cs="Calibri"/>
                <w:szCs w:val="20"/>
                <w:lang w:eastAsia="zh-CN"/>
              </w:rPr>
            </w:pPr>
            <w:r w:rsidRPr="00405F01">
              <w:t>20.6</w:t>
            </w:r>
          </w:p>
        </w:tc>
        <w:tc>
          <w:tcPr>
            <w:tcW w:w="1013" w:type="dxa"/>
            <w:tcBorders>
              <w:top w:val="nil"/>
              <w:left w:val="nil"/>
              <w:bottom w:val="single" w:sz="4" w:space="0" w:color="auto"/>
              <w:right w:val="single" w:sz="4" w:space="0" w:color="auto"/>
            </w:tcBorders>
            <w:shd w:val="clear" w:color="auto" w:fill="auto"/>
            <w:hideMark/>
          </w:tcPr>
          <w:p w14:paraId="0AFEEF7C" w14:textId="7C6A9539" w:rsidR="00182434" w:rsidRPr="00A52899" w:rsidRDefault="00182434" w:rsidP="00182434">
            <w:pPr>
              <w:jc w:val="center"/>
              <w:rPr>
                <w:rFonts w:ascii="Calibri" w:eastAsia="宋体" w:hAnsi="Calibri" w:cs="Calibri"/>
                <w:szCs w:val="20"/>
                <w:lang w:eastAsia="zh-CN"/>
              </w:rPr>
            </w:pPr>
            <w:r w:rsidRPr="00405F01">
              <w:t>25.6</w:t>
            </w:r>
          </w:p>
        </w:tc>
        <w:tc>
          <w:tcPr>
            <w:tcW w:w="807" w:type="dxa"/>
            <w:tcBorders>
              <w:top w:val="nil"/>
              <w:left w:val="nil"/>
              <w:bottom w:val="single" w:sz="4" w:space="0" w:color="auto"/>
              <w:right w:val="single" w:sz="4" w:space="0" w:color="auto"/>
            </w:tcBorders>
            <w:shd w:val="clear" w:color="auto" w:fill="auto"/>
            <w:hideMark/>
          </w:tcPr>
          <w:p w14:paraId="71360EEF" w14:textId="2C5A7BFC" w:rsidR="00182434" w:rsidRPr="00A52899" w:rsidRDefault="00182434" w:rsidP="00182434">
            <w:pPr>
              <w:jc w:val="center"/>
              <w:rPr>
                <w:rFonts w:ascii="Calibri" w:eastAsia="宋体" w:hAnsi="Calibri" w:cs="Calibri"/>
                <w:szCs w:val="20"/>
                <w:lang w:eastAsia="zh-CN"/>
              </w:rPr>
            </w:pPr>
            <w:r w:rsidRPr="00405F01">
              <w:t>7</w:t>
            </w:r>
          </w:p>
        </w:tc>
        <w:tc>
          <w:tcPr>
            <w:tcW w:w="807" w:type="dxa"/>
            <w:tcBorders>
              <w:top w:val="nil"/>
              <w:left w:val="nil"/>
              <w:bottom w:val="single" w:sz="4" w:space="0" w:color="auto"/>
              <w:right w:val="single" w:sz="4" w:space="0" w:color="auto"/>
            </w:tcBorders>
            <w:shd w:val="clear" w:color="auto" w:fill="auto"/>
            <w:hideMark/>
          </w:tcPr>
          <w:p w14:paraId="41E7CB14" w14:textId="604815F1" w:rsidR="00182434" w:rsidRPr="00A52899" w:rsidRDefault="00182434" w:rsidP="00182434">
            <w:pPr>
              <w:jc w:val="center"/>
              <w:rPr>
                <w:rFonts w:ascii="Calibri" w:eastAsia="宋体" w:hAnsi="Calibri" w:cs="Calibri"/>
                <w:szCs w:val="20"/>
                <w:lang w:eastAsia="zh-CN"/>
              </w:rPr>
            </w:pPr>
            <w:r w:rsidRPr="00405F01">
              <w:t>5</w:t>
            </w:r>
          </w:p>
        </w:tc>
      </w:tr>
      <w:tr w:rsidR="00182434" w:rsidRPr="00A52899" w14:paraId="222842A8" w14:textId="77777777" w:rsidTr="0039212A">
        <w:trPr>
          <w:trHeight w:val="80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1F1F92E5"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14</w:t>
            </w:r>
          </w:p>
        </w:tc>
        <w:tc>
          <w:tcPr>
            <w:tcW w:w="1045" w:type="dxa"/>
            <w:vMerge/>
            <w:tcBorders>
              <w:top w:val="nil"/>
              <w:left w:val="single" w:sz="4" w:space="0" w:color="auto"/>
              <w:bottom w:val="single" w:sz="4" w:space="0" w:color="000000"/>
              <w:right w:val="single" w:sz="4" w:space="0" w:color="auto"/>
            </w:tcBorders>
            <w:vAlign w:val="center"/>
            <w:hideMark/>
          </w:tcPr>
          <w:p w14:paraId="19532F0A" w14:textId="77777777" w:rsidR="00182434" w:rsidRPr="00A52899" w:rsidRDefault="00182434" w:rsidP="00182434">
            <w:pPr>
              <w:rPr>
                <w:rFonts w:ascii="Calibri" w:eastAsia="宋体" w:hAnsi="Calibri" w:cs="Calibri"/>
                <w:szCs w:val="20"/>
                <w:lang w:eastAsia="zh-CN"/>
              </w:rPr>
            </w:pPr>
          </w:p>
        </w:tc>
        <w:tc>
          <w:tcPr>
            <w:tcW w:w="1020" w:type="dxa"/>
            <w:tcBorders>
              <w:top w:val="nil"/>
              <w:left w:val="nil"/>
              <w:bottom w:val="single" w:sz="4" w:space="0" w:color="auto"/>
              <w:right w:val="single" w:sz="4" w:space="0" w:color="auto"/>
            </w:tcBorders>
            <w:shd w:val="clear" w:color="auto" w:fill="auto"/>
            <w:vAlign w:val="center"/>
            <w:hideMark/>
          </w:tcPr>
          <w:p w14:paraId="27404FED"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tcBorders>
              <w:top w:val="nil"/>
              <w:left w:val="nil"/>
              <w:bottom w:val="single" w:sz="4" w:space="0" w:color="auto"/>
              <w:right w:val="single" w:sz="4" w:space="0" w:color="auto"/>
            </w:tcBorders>
            <w:shd w:val="clear" w:color="auto" w:fill="auto"/>
            <w:vAlign w:val="center"/>
            <w:hideMark/>
          </w:tcPr>
          <w:p w14:paraId="694700E6"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tcBorders>
              <w:top w:val="nil"/>
              <w:left w:val="nil"/>
              <w:bottom w:val="single" w:sz="4" w:space="0" w:color="auto"/>
              <w:right w:val="single" w:sz="4" w:space="0" w:color="auto"/>
            </w:tcBorders>
            <w:shd w:val="clear" w:color="auto" w:fill="auto"/>
            <w:vAlign w:val="center"/>
            <w:hideMark/>
          </w:tcPr>
          <w:p w14:paraId="63FA7489"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1594" w:type="dxa"/>
            <w:tcBorders>
              <w:top w:val="nil"/>
              <w:left w:val="nil"/>
              <w:bottom w:val="single" w:sz="4" w:space="0" w:color="auto"/>
              <w:right w:val="single" w:sz="4" w:space="0" w:color="auto"/>
            </w:tcBorders>
            <w:shd w:val="clear" w:color="auto" w:fill="auto"/>
            <w:vAlign w:val="center"/>
            <w:hideMark/>
          </w:tcPr>
          <w:p w14:paraId="1A5584B6"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tcBorders>
              <w:top w:val="nil"/>
              <w:left w:val="nil"/>
              <w:bottom w:val="single" w:sz="4" w:space="0" w:color="auto"/>
              <w:right w:val="single" w:sz="4" w:space="0" w:color="auto"/>
            </w:tcBorders>
            <w:shd w:val="clear" w:color="auto" w:fill="auto"/>
            <w:vAlign w:val="center"/>
            <w:hideMark/>
          </w:tcPr>
          <w:p w14:paraId="5DD104E5"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tcBorders>
              <w:top w:val="nil"/>
              <w:left w:val="nil"/>
              <w:bottom w:val="single" w:sz="4" w:space="0" w:color="auto"/>
              <w:right w:val="single" w:sz="4" w:space="0" w:color="auto"/>
            </w:tcBorders>
            <w:shd w:val="clear" w:color="auto" w:fill="auto"/>
            <w:vAlign w:val="center"/>
            <w:hideMark/>
          </w:tcPr>
          <w:p w14:paraId="36B5A9AC"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tcBorders>
              <w:top w:val="nil"/>
              <w:left w:val="nil"/>
              <w:bottom w:val="single" w:sz="4" w:space="0" w:color="auto"/>
              <w:right w:val="single" w:sz="4" w:space="0" w:color="auto"/>
            </w:tcBorders>
            <w:shd w:val="clear" w:color="auto" w:fill="auto"/>
            <w:vAlign w:val="center"/>
            <w:hideMark/>
          </w:tcPr>
          <w:p w14:paraId="723AF536"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5ADE0EA1" w14:textId="77777777" w:rsidR="00182434" w:rsidRPr="00A52899" w:rsidRDefault="00182434" w:rsidP="00182434">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hideMark/>
          </w:tcPr>
          <w:p w14:paraId="13E413A1" w14:textId="401E32A8" w:rsidR="00182434" w:rsidRPr="00A52899" w:rsidRDefault="00182434" w:rsidP="00182434">
            <w:pPr>
              <w:jc w:val="center"/>
              <w:rPr>
                <w:rFonts w:ascii="Calibri" w:eastAsia="宋体" w:hAnsi="Calibri" w:cs="Calibri"/>
                <w:szCs w:val="20"/>
                <w:lang w:eastAsia="zh-CN"/>
              </w:rPr>
            </w:pPr>
            <w:r w:rsidRPr="00405F01">
              <w:t>17</w:t>
            </w:r>
          </w:p>
        </w:tc>
        <w:tc>
          <w:tcPr>
            <w:tcW w:w="805" w:type="dxa"/>
            <w:tcBorders>
              <w:top w:val="nil"/>
              <w:left w:val="nil"/>
              <w:bottom w:val="single" w:sz="4" w:space="0" w:color="auto"/>
              <w:right w:val="single" w:sz="4" w:space="0" w:color="auto"/>
            </w:tcBorders>
            <w:shd w:val="clear" w:color="auto" w:fill="auto"/>
            <w:hideMark/>
          </w:tcPr>
          <w:p w14:paraId="2FD1B280" w14:textId="0F78B60E" w:rsidR="00182434" w:rsidRPr="00A52899" w:rsidRDefault="00182434" w:rsidP="00182434">
            <w:pPr>
              <w:jc w:val="center"/>
              <w:rPr>
                <w:rFonts w:ascii="Calibri" w:eastAsia="宋体" w:hAnsi="Calibri" w:cs="Calibri"/>
                <w:szCs w:val="20"/>
                <w:lang w:eastAsia="zh-CN"/>
              </w:rPr>
            </w:pPr>
            <w:r w:rsidRPr="00405F01">
              <w:t>17.3</w:t>
            </w:r>
          </w:p>
        </w:tc>
        <w:tc>
          <w:tcPr>
            <w:tcW w:w="1013" w:type="dxa"/>
            <w:tcBorders>
              <w:top w:val="nil"/>
              <w:left w:val="nil"/>
              <w:bottom w:val="single" w:sz="4" w:space="0" w:color="auto"/>
              <w:right w:val="single" w:sz="4" w:space="0" w:color="auto"/>
            </w:tcBorders>
            <w:shd w:val="clear" w:color="auto" w:fill="auto"/>
            <w:hideMark/>
          </w:tcPr>
          <w:p w14:paraId="1AB99605" w14:textId="31063B71" w:rsidR="00182434" w:rsidRPr="00A52899" w:rsidRDefault="00182434" w:rsidP="00182434">
            <w:pPr>
              <w:jc w:val="center"/>
              <w:rPr>
                <w:rFonts w:ascii="Calibri" w:eastAsia="宋体" w:hAnsi="Calibri" w:cs="Calibri"/>
                <w:szCs w:val="20"/>
                <w:lang w:eastAsia="zh-CN"/>
              </w:rPr>
            </w:pPr>
            <w:r w:rsidRPr="00405F01">
              <w:t>17.7</w:t>
            </w:r>
          </w:p>
        </w:tc>
        <w:tc>
          <w:tcPr>
            <w:tcW w:w="807" w:type="dxa"/>
            <w:tcBorders>
              <w:top w:val="nil"/>
              <w:left w:val="nil"/>
              <w:bottom w:val="single" w:sz="4" w:space="0" w:color="auto"/>
              <w:right w:val="single" w:sz="4" w:space="0" w:color="auto"/>
            </w:tcBorders>
            <w:shd w:val="clear" w:color="auto" w:fill="auto"/>
            <w:hideMark/>
          </w:tcPr>
          <w:p w14:paraId="5CBCF629" w14:textId="7AA8B414" w:rsidR="00182434" w:rsidRPr="00A52899" w:rsidRDefault="00182434" w:rsidP="00182434">
            <w:pPr>
              <w:jc w:val="center"/>
              <w:rPr>
                <w:rFonts w:ascii="Calibri" w:eastAsia="宋体" w:hAnsi="Calibri" w:cs="Calibri"/>
                <w:szCs w:val="20"/>
                <w:lang w:eastAsia="zh-CN"/>
              </w:rPr>
            </w:pPr>
            <w:r w:rsidRPr="00405F01">
              <w:t>0.7</w:t>
            </w:r>
          </w:p>
        </w:tc>
        <w:tc>
          <w:tcPr>
            <w:tcW w:w="807" w:type="dxa"/>
            <w:tcBorders>
              <w:top w:val="nil"/>
              <w:left w:val="nil"/>
              <w:bottom w:val="single" w:sz="4" w:space="0" w:color="auto"/>
              <w:right w:val="single" w:sz="4" w:space="0" w:color="auto"/>
            </w:tcBorders>
            <w:shd w:val="clear" w:color="auto" w:fill="auto"/>
            <w:hideMark/>
          </w:tcPr>
          <w:p w14:paraId="583C7383" w14:textId="7592363D" w:rsidR="00182434" w:rsidRPr="00A52899" w:rsidRDefault="00182434" w:rsidP="00182434">
            <w:pPr>
              <w:jc w:val="center"/>
              <w:rPr>
                <w:rFonts w:ascii="Calibri" w:eastAsia="宋体" w:hAnsi="Calibri" w:cs="Calibri"/>
                <w:szCs w:val="20"/>
                <w:lang w:eastAsia="zh-CN"/>
              </w:rPr>
            </w:pPr>
            <w:r w:rsidRPr="00405F01">
              <w:t>0.4</w:t>
            </w:r>
          </w:p>
        </w:tc>
      </w:tr>
      <w:tr w:rsidR="00182434" w:rsidRPr="00A52899" w14:paraId="5D50287A" w14:textId="77777777" w:rsidTr="00983BFD">
        <w:trPr>
          <w:trHeight w:val="193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0080E36B" w14:textId="77777777" w:rsidR="00182434" w:rsidRPr="00A52899" w:rsidRDefault="00182434" w:rsidP="00182434">
            <w:pPr>
              <w:jc w:val="center"/>
              <w:rPr>
                <w:rFonts w:ascii="Calibri" w:eastAsia="宋体" w:hAnsi="Calibri" w:cs="Calibri"/>
                <w:szCs w:val="20"/>
                <w:lang w:eastAsia="zh-CN"/>
              </w:rPr>
            </w:pPr>
            <w:bookmarkStart w:id="0" w:name="_GoBack"/>
            <w:bookmarkEnd w:id="0"/>
            <w:r w:rsidRPr="00A52899">
              <w:rPr>
                <w:rFonts w:ascii="Calibri" w:eastAsia="宋体" w:hAnsi="Calibri" w:cs="Calibri"/>
                <w:szCs w:val="20"/>
                <w:lang w:eastAsia="zh-CN"/>
              </w:rPr>
              <w:t>16 (Companies are encouraged to bring simulation results)</w:t>
            </w:r>
          </w:p>
        </w:tc>
        <w:tc>
          <w:tcPr>
            <w:tcW w:w="1045" w:type="dxa"/>
            <w:tcBorders>
              <w:top w:val="nil"/>
              <w:left w:val="nil"/>
              <w:bottom w:val="single" w:sz="4" w:space="0" w:color="auto"/>
              <w:right w:val="single" w:sz="4" w:space="0" w:color="auto"/>
            </w:tcBorders>
            <w:shd w:val="clear" w:color="auto" w:fill="auto"/>
            <w:vAlign w:val="center"/>
            <w:hideMark/>
          </w:tcPr>
          <w:p w14:paraId="6BA12F26"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20" w:type="dxa"/>
            <w:tcBorders>
              <w:top w:val="nil"/>
              <w:left w:val="nil"/>
              <w:bottom w:val="single" w:sz="4" w:space="0" w:color="auto"/>
              <w:right w:val="single" w:sz="4" w:space="0" w:color="auto"/>
            </w:tcBorders>
            <w:shd w:val="clear" w:color="auto" w:fill="auto"/>
            <w:vAlign w:val="center"/>
            <w:hideMark/>
          </w:tcPr>
          <w:p w14:paraId="219AB640"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tcBorders>
              <w:top w:val="nil"/>
              <w:left w:val="nil"/>
              <w:bottom w:val="single" w:sz="4" w:space="0" w:color="auto"/>
              <w:right w:val="single" w:sz="4" w:space="0" w:color="auto"/>
            </w:tcBorders>
            <w:shd w:val="clear" w:color="auto" w:fill="auto"/>
            <w:vAlign w:val="center"/>
            <w:hideMark/>
          </w:tcPr>
          <w:p w14:paraId="474E746A"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 for each Co-UE</w:t>
            </w:r>
          </w:p>
        </w:tc>
        <w:tc>
          <w:tcPr>
            <w:tcW w:w="1209" w:type="dxa"/>
            <w:tcBorders>
              <w:top w:val="nil"/>
              <w:left w:val="nil"/>
              <w:bottom w:val="single" w:sz="4" w:space="0" w:color="auto"/>
              <w:right w:val="single" w:sz="4" w:space="0" w:color="auto"/>
            </w:tcBorders>
            <w:shd w:val="clear" w:color="auto" w:fill="auto"/>
            <w:vAlign w:val="center"/>
            <w:hideMark/>
          </w:tcPr>
          <w:p w14:paraId="27D4E512"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tcBorders>
              <w:top w:val="nil"/>
              <w:left w:val="nil"/>
              <w:bottom w:val="single" w:sz="4" w:space="0" w:color="auto"/>
              <w:right w:val="single" w:sz="4" w:space="0" w:color="auto"/>
            </w:tcBorders>
            <w:shd w:val="clear" w:color="auto" w:fill="auto"/>
            <w:vAlign w:val="center"/>
            <w:hideMark/>
          </w:tcPr>
          <w:p w14:paraId="2D649FDC"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Co-UE1: QPSK    Co-UE2: 16QAM</w:t>
            </w:r>
          </w:p>
        </w:tc>
        <w:tc>
          <w:tcPr>
            <w:tcW w:w="1238" w:type="dxa"/>
            <w:tcBorders>
              <w:top w:val="nil"/>
              <w:left w:val="nil"/>
              <w:bottom w:val="single" w:sz="4" w:space="0" w:color="auto"/>
              <w:right w:val="single" w:sz="4" w:space="0" w:color="auto"/>
            </w:tcBorders>
            <w:shd w:val="clear" w:color="auto" w:fill="auto"/>
            <w:vAlign w:val="center"/>
            <w:hideMark/>
          </w:tcPr>
          <w:p w14:paraId="085576DE"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tcBorders>
              <w:top w:val="nil"/>
              <w:left w:val="nil"/>
              <w:bottom w:val="single" w:sz="4" w:space="0" w:color="auto"/>
              <w:right w:val="single" w:sz="4" w:space="0" w:color="auto"/>
            </w:tcBorders>
            <w:shd w:val="clear" w:color="auto" w:fill="auto"/>
            <w:vAlign w:val="center"/>
            <w:hideMark/>
          </w:tcPr>
          <w:p w14:paraId="51BDE21D"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tcBorders>
              <w:top w:val="nil"/>
              <w:left w:val="nil"/>
              <w:bottom w:val="single" w:sz="4" w:space="0" w:color="auto"/>
              <w:right w:val="single" w:sz="4" w:space="0" w:color="auto"/>
            </w:tcBorders>
            <w:shd w:val="clear" w:color="auto" w:fill="auto"/>
            <w:vAlign w:val="center"/>
            <w:hideMark/>
          </w:tcPr>
          <w:p w14:paraId="7C98469A"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tcBorders>
              <w:top w:val="nil"/>
              <w:left w:val="nil"/>
              <w:bottom w:val="single" w:sz="4" w:space="0" w:color="auto"/>
              <w:right w:val="single" w:sz="4" w:space="0" w:color="auto"/>
            </w:tcBorders>
            <w:shd w:val="clear" w:color="auto" w:fill="auto"/>
            <w:vAlign w:val="center"/>
            <w:hideMark/>
          </w:tcPr>
          <w:p w14:paraId="78D97A80" w14:textId="77777777" w:rsidR="00182434" w:rsidRPr="00A52899" w:rsidRDefault="00182434" w:rsidP="00182434">
            <w:pPr>
              <w:jc w:val="center"/>
              <w:rPr>
                <w:rFonts w:ascii="Calibri" w:eastAsia="宋体" w:hAnsi="Calibri" w:cs="Calibri"/>
                <w:szCs w:val="20"/>
                <w:lang w:eastAsia="zh-CN"/>
              </w:rPr>
            </w:pPr>
            <w:r w:rsidRPr="00A52899">
              <w:rPr>
                <w:rFonts w:ascii="Calibri" w:eastAsia="宋体" w:hAnsi="Calibri" w:cs="Calibri"/>
                <w:szCs w:val="20"/>
                <w:lang w:eastAsia="zh-CN"/>
              </w:rPr>
              <w:t>Co-UE1: 0~25 PRBs             Co-UE2: 26~51 PRBs</w:t>
            </w:r>
          </w:p>
        </w:tc>
        <w:tc>
          <w:tcPr>
            <w:tcW w:w="805" w:type="dxa"/>
            <w:tcBorders>
              <w:top w:val="nil"/>
              <w:left w:val="nil"/>
              <w:bottom w:val="single" w:sz="4" w:space="0" w:color="auto"/>
              <w:right w:val="single" w:sz="4" w:space="0" w:color="auto"/>
            </w:tcBorders>
            <w:shd w:val="clear" w:color="auto" w:fill="auto"/>
            <w:hideMark/>
          </w:tcPr>
          <w:p w14:paraId="4A3D8ABE" w14:textId="3955440D" w:rsidR="00182434" w:rsidRPr="00A52899" w:rsidRDefault="00182434" w:rsidP="00182434">
            <w:pPr>
              <w:jc w:val="center"/>
              <w:rPr>
                <w:rFonts w:ascii="Calibri" w:eastAsia="宋体" w:hAnsi="Calibri" w:cs="Calibri"/>
                <w:szCs w:val="20"/>
                <w:lang w:eastAsia="zh-CN"/>
              </w:rPr>
            </w:pPr>
            <w:r w:rsidRPr="00E35A1C">
              <w:t>20.1</w:t>
            </w:r>
          </w:p>
        </w:tc>
        <w:tc>
          <w:tcPr>
            <w:tcW w:w="805" w:type="dxa"/>
            <w:tcBorders>
              <w:top w:val="nil"/>
              <w:left w:val="nil"/>
              <w:bottom w:val="single" w:sz="4" w:space="0" w:color="auto"/>
              <w:right w:val="single" w:sz="4" w:space="0" w:color="auto"/>
            </w:tcBorders>
            <w:shd w:val="clear" w:color="auto" w:fill="auto"/>
            <w:hideMark/>
          </w:tcPr>
          <w:p w14:paraId="360079CF" w14:textId="55E81ADC" w:rsidR="00182434" w:rsidRPr="00A52899" w:rsidRDefault="00182434" w:rsidP="00182434">
            <w:pPr>
              <w:jc w:val="center"/>
              <w:rPr>
                <w:rFonts w:ascii="Calibri" w:eastAsia="宋体" w:hAnsi="Calibri" w:cs="Calibri"/>
                <w:szCs w:val="20"/>
                <w:lang w:eastAsia="zh-CN"/>
              </w:rPr>
            </w:pPr>
            <w:r w:rsidRPr="00E35A1C">
              <w:t>20.4</w:t>
            </w:r>
          </w:p>
        </w:tc>
        <w:tc>
          <w:tcPr>
            <w:tcW w:w="1013" w:type="dxa"/>
            <w:tcBorders>
              <w:top w:val="nil"/>
              <w:left w:val="nil"/>
              <w:bottom w:val="single" w:sz="4" w:space="0" w:color="auto"/>
              <w:right w:val="single" w:sz="4" w:space="0" w:color="auto"/>
            </w:tcBorders>
            <w:shd w:val="clear" w:color="auto" w:fill="auto"/>
            <w:hideMark/>
          </w:tcPr>
          <w:p w14:paraId="4B4DCB6C" w14:textId="00932FDB" w:rsidR="00182434" w:rsidRPr="00A52899" w:rsidRDefault="00182434" w:rsidP="00182434">
            <w:pPr>
              <w:jc w:val="center"/>
              <w:rPr>
                <w:rFonts w:ascii="Calibri" w:eastAsia="宋体" w:hAnsi="Calibri" w:cs="Calibri"/>
                <w:szCs w:val="20"/>
                <w:lang w:eastAsia="zh-CN"/>
              </w:rPr>
            </w:pPr>
            <w:r w:rsidRPr="00E35A1C">
              <w:t>26.2</w:t>
            </w:r>
          </w:p>
        </w:tc>
        <w:tc>
          <w:tcPr>
            <w:tcW w:w="807" w:type="dxa"/>
            <w:tcBorders>
              <w:top w:val="nil"/>
              <w:left w:val="nil"/>
              <w:bottom w:val="single" w:sz="4" w:space="0" w:color="auto"/>
              <w:right w:val="single" w:sz="4" w:space="0" w:color="auto"/>
            </w:tcBorders>
            <w:shd w:val="clear" w:color="auto" w:fill="auto"/>
            <w:hideMark/>
          </w:tcPr>
          <w:p w14:paraId="0281C42E" w14:textId="69173445" w:rsidR="00182434" w:rsidRPr="00A52899" w:rsidRDefault="00182434" w:rsidP="00182434">
            <w:pPr>
              <w:jc w:val="center"/>
              <w:rPr>
                <w:rFonts w:ascii="Calibri" w:eastAsia="宋体" w:hAnsi="Calibri" w:cs="Calibri"/>
                <w:szCs w:val="20"/>
                <w:lang w:eastAsia="zh-CN"/>
              </w:rPr>
            </w:pPr>
            <w:r w:rsidRPr="00E35A1C">
              <w:t>6.1</w:t>
            </w:r>
          </w:p>
        </w:tc>
        <w:tc>
          <w:tcPr>
            <w:tcW w:w="807" w:type="dxa"/>
            <w:tcBorders>
              <w:top w:val="nil"/>
              <w:left w:val="nil"/>
              <w:bottom w:val="single" w:sz="4" w:space="0" w:color="auto"/>
              <w:right w:val="single" w:sz="4" w:space="0" w:color="auto"/>
            </w:tcBorders>
            <w:shd w:val="clear" w:color="auto" w:fill="auto"/>
            <w:hideMark/>
          </w:tcPr>
          <w:p w14:paraId="474FD94D" w14:textId="58447CCA" w:rsidR="00182434" w:rsidRPr="00A52899" w:rsidRDefault="00182434" w:rsidP="00182434">
            <w:pPr>
              <w:jc w:val="center"/>
              <w:rPr>
                <w:rFonts w:ascii="Calibri" w:eastAsia="宋体" w:hAnsi="Calibri" w:cs="Calibri"/>
                <w:szCs w:val="20"/>
                <w:lang w:eastAsia="zh-CN"/>
              </w:rPr>
            </w:pPr>
            <w:r w:rsidRPr="00E35A1C">
              <w:t>5.8</w:t>
            </w:r>
          </w:p>
        </w:tc>
      </w:tr>
    </w:tbl>
    <w:p w14:paraId="0B4C37EE" w14:textId="4B801ACB" w:rsidR="0035465E" w:rsidRPr="003F466F" w:rsidRDefault="0035465E" w:rsidP="00BB2560">
      <w:pPr>
        <w:pStyle w:val="a0"/>
        <w:adjustRightInd w:val="0"/>
        <w:snapToGrid w:val="0"/>
        <w:rPr>
          <w:rFonts w:eastAsia="宋体"/>
          <w:i/>
          <w:iCs/>
          <w:szCs w:val="20"/>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5BE28B5E" w14:textId="26940845" w:rsidR="001505CA" w:rsidRDefault="00425784" w:rsidP="00BB2560">
      <w:pPr>
        <w:pStyle w:val="2"/>
        <w:numPr>
          <w:ilvl w:val="0"/>
          <w:numId w:val="0"/>
        </w:numPr>
        <w:rPr>
          <w:sz w:val="20"/>
          <w:szCs w:val="20"/>
        </w:rPr>
      </w:pPr>
      <w:r w:rsidRPr="00851C08">
        <w:rPr>
          <w:rFonts w:hint="eastAsia"/>
          <w:sz w:val="20"/>
          <w:szCs w:val="20"/>
        </w:rPr>
        <w:t>[</w:t>
      </w:r>
      <w:r w:rsidRPr="00851C08">
        <w:rPr>
          <w:sz w:val="20"/>
          <w:szCs w:val="20"/>
        </w:rPr>
        <w:t xml:space="preserve">1] </w:t>
      </w:r>
      <w:bookmarkStart w:id="1" w:name="_Hlk132033445"/>
      <w:r w:rsidR="001505CA" w:rsidRPr="00925D95">
        <w:t>R4-2305914</w:t>
      </w:r>
      <w:r w:rsidR="001505CA">
        <w:t xml:space="preserve">, </w:t>
      </w:r>
      <w:r w:rsidR="001505CA" w:rsidRPr="00FA3678">
        <w:t>WF on advanced receiver for MU-MIMO scenario</w:t>
      </w:r>
      <w:r w:rsidR="001505CA">
        <w:t xml:space="preserve">, </w:t>
      </w:r>
      <w:r w:rsidR="001505CA" w:rsidRPr="00F3252A">
        <w:t>China Telecom</w:t>
      </w:r>
      <w:r w:rsidR="001505CA">
        <w:t xml:space="preserve">, </w:t>
      </w:r>
      <w:r w:rsidR="001505CA" w:rsidRPr="00F3252A">
        <w:t>RAN</w:t>
      </w:r>
      <w:r w:rsidR="001505CA">
        <w:t>4</w:t>
      </w:r>
      <w:r w:rsidR="001505CA" w:rsidRPr="00F3252A">
        <w:t xml:space="preserve"> #</w:t>
      </w:r>
      <w:r w:rsidR="001505CA">
        <w:t>106bis-e, April, 2023</w:t>
      </w:r>
      <w:bookmarkEnd w:id="1"/>
    </w:p>
    <w:p w14:paraId="08BD227C" w14:textId="75054C1B" w:rsidR="00851C08" w:rsidRDefault="001505CA" w:rsidP="00BB2560">
      <w:pPr>
        <w:pStyle w:val="2"/>
        <w:numPr>
          <w:ilvl w:val="0"/>
          <w:numId w:val="0"/>
        </w:numPr>
        <w:rPr>
          <w:sz w:val="20"/>
          <w:szCs w:val="20"/>
        </w:rPr>
      </w:pPr>
      <w:r>
        <w:rPr>
          <w:sz w:val="20"/>
          <w:szCs w:val="20"/>
        </w:rPr>
        <w:t xml:space="preserve">[2] </w:t>
      </w:r>
      <w:r w:rsidR="00851C08" w:rsidRPr="00851C08">
        <w:rPr>
          <w:sz w:val="20"/>
          <w:szCs w:val="20"/>
        </w:rPr>
        <w:t>R4-2302929, WF on advanced receiver for MU-MIMO scenario, China Telecom, RAN4 #106, March, 2023</w:t>
      </w:r>
    </w:p>
    <w:p w14:paraId="6E55C6A6" w14:textId="658015A0" w:rsidR="00E12095" w:rsidRDefault="00E12095" w:rsidP="00E12095">
      <w:pPr>
        <w:pStyle w:val="2"/>
        <w:numPr>
          <w:ilvl w:val="0"/>
          <w:numId w:val="0"/>
        </w:numPr>
        <w:rPr>
          <w:sz w:val="20"/>
          <w:szCs w:val="20"/>
        </w:rPr>
      </w:pPr>
      <w:r>
        <w:rPr>
          <w:sz w:val="20"/>
          <w:szCs w:val="20"/>
        </w:rPr>
        <w:t xml:space="preserve">[3] </w:t>
      </w:r>
      <w:r w:rsidRPr="00E12095">
        <w:rPr>
          <w:sz w:val="20"/>
          <w:szCs w:val="20"/>
        </w:rPr>
        <w:t>R4-2309892, WF on advanced receiver for MU-MIMO scenario, China Telecom, RAN4 #107, May, 2023</w:t>
      </w:r>
    </w:p>
    <w:p w14:paraId="5AD5465D" w14:textId="77777777" w:rsidR="00E12095" w:rsidRPr="00E12095" w:rsidRDefault="00E12095" w:rsidP="00BB2560">
      <w:pPr>
        <w:pStyle w:val="2"/>
        <w:numPr>
          <w:ilvl w:val="0"/>
          <w:numId w:val="0"/>
        </w:numPr>
        <w:rPr>
          <w:sz w:val="20"/>
          <w:szCs w:val="20"/>
        </w:rPr>
      </w:pPr>
    </w:p>
    <w:sectPr w:rsidR="00E12095" w:rsidRPr="00E12095" w:rsidSect="00BB2560">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D63E5" w14:textId="77777777" w:rsidR="00550DD7" w:rsidRDefault="00550DD7" w:rsidP="00E7784C">
      <w:r>
        <w:separator/>
      </w:r>
    </w:p>
  </w:endnote>
  <w:endnote w:type="continuationSeparator" w:id="0">
    <w:p w14:paraId="04343FC0" w14:textId="77777777" w:rsidR="00550DD7" w:rsidRDefault="00550DD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3B23" w14:textId="77777777" w:rsidR="00550DD7" w:rsidRDefault="00550DD7" w:rsidP="00E7784C">
      <w:r>
        <w:separator/>
      </w:r>
    </w:p>
  </w:footnote>
  <w:footnote w:type="continuationSeparator" w:id="0">
    <w:p w14:paraId="52D0FFE0" w14:textId="77777777" w:rsidR="00550DD7" w:rsidRDefault="00550DD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4"/>
  </w:num>
  <w:num w:numId="4">
    <w:abstractNumId w:val="6"/>
  </w:num>
  <w:num w:numId="5">
    <w:abstractNumId w:val="12"/>
  </w:num>
  <w:num w:numId="6">
    <w:abstractNumId w:val="6"/>
  </w:num>
  <w:num w:numId="7">
    <w:abstractNumId w:val="2"/>
  </w:num>
  <w:num w:numId="8">
    <w:abstractNumId w:val="4"/>
  </w:num>
  <w:num w:numId="9">
    <w:abstractNumId w:val="1"/>
  </w:num>
  <w:num w:numId="10">
    <w:abstractNumId w:val="9"/>
  </w:num>
  <w:num w:numId="11">
    <w:abstractNumId w:val="11"/>
  </w:num>
  <w:num w:numId="12">
    <w:abstractNumId w:val="15"/>
  </w:num>
  <w:num w:numId="13">
    <w:abstractNumId w:val="13"/>
  </w:num>
  <w:num w:numId="14">
    <w:abstractNumId w:val="5"/>
  </w:num>
  <w:num w:numId="15">
    <w:abstractNumId w:val="0"/>
  </w:num>
  <w:num w:numId="16">
    <w:abstractNumId w:val="7"/>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05DA"/>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5C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434"/>
    <w:rsid w:val="00182ADE"/>
    <w:rsid w:val="00182E88"/>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62C"/>
    <w:rsid w:val="00277867"/>
    <w:rsid w:val="002809D0"/>
    <w:rsid w:val="002822FC"/>
    <w:rsid w:val="0028232D"/>
    <w:rsid w:val="002823BA"/>
    <w:rsid w:val="002827A3"/>
    <w:rsid w:val="00282B56"/>
    <w:rsid w:val="00282E4B"/>
    <w:rsid w:val="00283B9E"/>
    <w:rsid w:val="002841DD"/>
    <w:rsid w:val="002844A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860"/>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6332"/>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66A7"/>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0DD7"/>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3B8E"/>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517"/>
    <w:rsid w:val="006C4BC5"/>
    <w:rsid w:val="006C4EEA"/>
    <w:rsid w:val="006C4FCD"/>
    <w:rsid w:val="006C54C4"/>
    <w:rsid w:val="006C6D2C"/>
    <w:rsid w:val="006C7829"/>
    <w:rsid w:val="006C7B22"/>
    <w:rsid w:val="006C7F5D"/>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184B"/>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36178"/>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04C4"/>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9FA"/>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AB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2899"/>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560"/>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D758A"/>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095"/>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7895141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45040789">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796519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0135191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4353560">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6454690">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243A1-813D-499A-BC92-32C638DD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350</Words>
  <Characters>1998</Characters>
  <Application>Microsoft Office Word</Application>
  <DocSecurity>0</DocSecurity>
  <Lines>16</Lines>
  <Paragraphs>4</Paragraphs>
  <ScaleCrop>false</ScaleCrop>
  <Company>Microsoft</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Telecom1</cp:lastModifiedBy>
  <cp:revision>3</cp:revision>
  <cp:lastPrinted>2015-02-02T04:17:00Z</cp:lastPrinted>
  <dcterms:created xsi:type="dcterms:W3CDTF">2023-08-24T11:32:00Z</dcterms:created>
  <dcterms:modified xsi:type="dcterms:W3CDTF">2023-08-24T11:34:00Z</dcterms:modified>
</cp:coreProperties>
</file>